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9E09F" w14:textId="77777777" w:rsidR="006A5688" w:rsidRPr="006A5688" w:rsidRDefault="006A5688" w:rsidP="006A5688">
      <w:pPr>
        <w:ind w:left="6237"/>
        <w:jc w:val="both"/>
        <w:rPr>
          <w:rFonts w:ascii="Arial" w:hAnsi="Arial" w:cs="Arial"/>
          <w:sz w:val="22"/>
          <w:szCs w:val="22"/>
        </w:rPr>
      </w:pPr>
      <w:r w:rsidRPr="006A5688">
        <w:rPr>
          <w:rFonts w:ascii="Arial" w:hAnsi="Arial" w:cs="Arial"/>
          <w:sz w:val="22"/>
          <w:szCs w:val="22"/>
        </w:rPr>
        <w:t xml:space="preserve">Skelbiamos apklausos Specialiųjų sąlygų </w:t>
      </w:r>
    </w:p>
    <w:p w14:paraId="361BDF63" w14:textId="2563EAF8" w:rsidR="006A5688" w:rsidRPr="006A5688" w:rsidRDefault="006A5688" w:rsidP="006A5688">
      <w:pPr>
        <w:ind w:left="6237"/>
        <w:jc w:val="both"/>
        <w:rPr>
          <w:rFonts w:ascii="Arial" w:hAnsi="Arial" w:cs="Arial"/>
          <w:b/>
          <w:iCs/>
          <w:color w:val="auto"/>
          <w:sz w:val="22"/>
          <w:szCs w:val="22"/>
        </w:rPr>
      </w:pPr>
      <w:r w:rsidRPr="006A5688">
        <w:rPr>
          <w:rFonts w:ascii="Arial" w:hAnsi="Arial" w:cs="Arial"/>
          <w:sz w:val="22"/>
          <w:szCs w:val="22"/>
        </w:rPr>
        <w:t>1 priedas</w:t>
      </w:r>
    </w:p>
    <w:p w14:paraId="5A1BAAFA" w14:textId="77777777" w:rsidR="006A5688" w:rsidRPr="006A5688" w:rsidRDefault="006A5688">
      <w:pPr>
        <w:ind w:firstLine="567"/>
        <w:jc w:val="center"/>
        <w:rPr>
          <w:rFonts w:ascii="Arial" w:hAnsi="Arial" w:cs="Arial"/>
          <w:b/>
          <w:iCs/>
          <w:color w:val="auto"/>
          <w:sz w:val="22"/>
          <w:szCs w:val="22"/>
        </w:rPr>
      </w:pPr>
    </w:p>
    <w:p w14:paraId="7687D29E" w14:textId="186AF3E7" w:rsidR="00D465BF" w:rsidRPr="006A5688" w:rsidRDefault="00000000">
      <w:pPr>
        <w:ind w:firstLine="567"/>
        <w:jc w:val="center"/>
        <w:rPr>
          <w:rFonts w:ascii="Arial" w:hAnsi="Arial" w:cs="Arial"/>
          <w:b/>
          <w:iCs/>
          <w:color w:val="auto"/>
          <w:sz w:val="22"/>
          <w:szCs w:val="22"/>
        </w:rPr>
      </w:pPr>
      <w:bookmarkStart w:id="0" w:name="_Hlk214006791"/>
      <w:r w:rsidRPr="006A5688">
        <w:rPr>
          <w:rFonts w:ascii="Arial" w:hAnsi="Arial" w:cs="Arial"/>
          <w:b/>
          <w:iCs/>
          <w:color w:val="auto"/>
          <w:sz w:val="22"/>
          <w:szCs w:val="22"/>
        </w:rPr>
        <w:t>NEĮGALIŲJŲ KELTUVO</w:t>
      </w:r>
    </w:p>
    <w:p w14:paraId="53A7F0B5" w14:textId="77777777" w:rsidR="00D465BF" w:rsidRPr="006A5688" w:rsidRDefault="00000000">
      <w:pPr>
        <w:ind w:firstLine="567"/>
        <w:jc w:val="center"/>
        <w:rPr>
          <w:rFonts w:ascii="Arial" w:hAnsi="Arial" w:cs="Arial"/>
          <w:b/>
          <w:color w:val="auto"/>
          <w:sz w:val="22"/>
          <w:szCs w:val="22"/>
        </w:rPr>
      </w:pPr>
      <w:r w:rsidRPr="006A5688">
        <w:rPr>
          <w:rFonts w:ascii="Arial" w:hAnsi="Arial" w:cs="Arial"/>
          <w:b/>
          <w:iCs/>
          <w:color w:val="auto"/>
          <w:sz w:val="22"/>
          <w:szCs w:val="22"/>
        </w:rPr>
        <w:t>ĮRENGIMO</w:t>
      </w:r>
      <w:bookmarkEnd w:id="0"/>
      <w:r w:rsidRPr="006A5688">
        <w:rPr>
          <w:rFonts w:ascii="Arial" w:hAnsi="Arial" w:cs="Arial"/>
          <w:b/>
          <w:iCs/>
          <w:color w:val="auto"/>
          <w:sz w:val="22"/>
          <w:szCs w:val="22"/>
        </w:rPr>
        <w:t xml:space="preserve"> </w:t>
      </w:r>
      <w:r w:rsidRPr="006A5688">
        <w:rPr>
          <w:rFonts w:ascii="Arial" w:hAnsi="Arial" w:cs="Arial"/>
          <w:b/>
          <w:color w:val="auto"/>
          <w:sz w:val="22"/>
          <w:szCs w:val="22"/>
        </w:rPr>
        <w:t>PIRKIMO TECHNINĖ SPECIFIKACIJA</w:t>
      </w:r>
    </w:p>
    <w:p w14:paraId="6CCA2C96" w14:textId="77777777" w:rsidR="00D465BF" w:rsidRPr="006A5688" w:rsidRDefault="00D465BF">
      <w:pPr>
        <w:pStyle w:val="Heading40"/>
        <w:keepNext/>
        <w:keepLines/>
        <w:shd w:val="clear" w:color="auto" w:fill="auto"/>
        <w:spacing w:before="0" w:after="0" w:line="240" w:lineRule="auto"/>
        <w:ind w:right="55"/>
        <w:jc w:val="left"/>
        <w:rPr>
          <w:rFonts w:ascii="Arial" w:hAnsi="Arial" w:cs="Arial"/>
          <w:sz w:val="22"/>
          <w:szCs w:val="22"/>
        </w:rPr>
      </w:pPr>
    </w:p>
    <w:p w14:paraId="231D78B8" w14:textId="77777777" w:rsidR="00D465BF" w:rsidRPr="006A5688" w:rsidRDefault="00000000">
      <w:pPr>
        <w:pStyle w:val="Bodytext1"/>
        <w:shd w:val="clear" w:color="auto" w:fill="auto"/>
        <w:tabs>
          <w:tab w:val="left" w:pos="142"/>
        </w:tabs>
        <w:spacing w:before="0" w:after="0" w:line="240" w:lineRule="auto"/>
        <w:ind w:right="55" w:firstLine="0"/>
        <w:jc w:val="both"/>
        <w:rPr>
          <w:rFonts w:ascii="Arial" w:hAnsi="Arial" w:cs="Arial"/>
          <w:b/>
          <w:sz w:val="22"/>
          <w:szCs w:val="22"/>
        </w:rPr>
      </w:pPr>
      <w:r w:rsidRPr="006A5688">
        <w:rPr>
          <w:rFonts w:ascii="Arial" w:hAnsi="Arial" w:cs="Arial"/>
          <w:b/>
          <w:sz w:val="22"/>
          <w:szCs w:val="22"/>
        </w:rPr>
        <w:t>1. PIRKIMO OBJEKTAS</w:t>
      </w:r>
    </w:p>
    <w:p w14:paraId="3CACF8FF" w14:textId="77777777" w:rsidR="00D465BF" w:rsidRPr="006A5688" w:rsidRDefault="00000000">
      <w:pPr>
        <w:rPr>
          <w:rFonts w:ascii="Arial" w:hAnsi="Arial" w:cs="Arial"/>
          <w:sz w:val="22"/>
          <w:szCs w:val="22"/>
        </w:rPr>
      </w:pPr>
      <w:r w:rsidRPr="006A5688">
        <w:rPr>
          <w:rFonts w:ascii="Arial" w:hAnsi="Arial" w:cs="Arial"/>
          <w:sz w:val="22"/>
          <w:szCs w:val="22"/>
        </w:rPr>
        <w:t>1.1. Neįgaliųjų keltuvo įrengimo pirkimas. BVPŽ kodas 45313000-4 .</w:t>
      </w:r>
    </w:p>
    <w:p w14:paraId="52D9136C" w14:textId="77777777" w:rsidR="00D465BF" w:rsidRPr="006A5688" w:rsidRDefault="00000000">
      <w:pPr>
        <w:rPr>
          <w:rFonts w:ascii="Arial" w:hAnsi="Arial" w:cs="Arial"/>
          <w:sz w:val="22"/>
          <w:szCs w:val="22"/>
        </w:rPr>
      </w:pPr>
      <w:r w:rsidRPr="006A5688">
        <w:rPr>
          <w:rFonts w:ascii="Arial" w:hAnsi="Arial" w:cs="Arial"/>
          <w:color w:val="auto"/>
          <w:sz w:val="22"/>
          <w:szCs w:val="22"/>
        </w:rPr>
        <w:t>1.2. Pirkimo objektas į dalis neskaidomas.</w:t>
      </w:r>
    </w:p>
    <w:p w14:paraId="6CCAE655" w14:textId="77777777" w:rsidR="00D465BF" w:rsidRPr="006A5688" w:rsidRDefault="00000000">
      <w:pPr>
        <w:rPr>
          <w:rFonts w:ascii="Arial" w:hAnsi="Arial" w:cs="Arial"/>
          <w:sz w:val="22"/>
          <w:szCs w:val="22"/>
        </w:rPr>
      </w:pPr>
      <w:r w:rsidRPr="006A5688">
        <w:rPr>
          <w:rFonts w:ascii="Arial" w:eastAsiaTheme="minorHAnsi" w:hAnsi="Arial" w:cs="Arial"/>
          <w:color w:val="auto"/>
          <w:sz w:val="22"/>
          <w:szCs w:val="22"/>
        </w:rPr>
        <w:t xml:space="preserve">1.3. Pirkimo objekto apimtys. </w:t>
      </w:r>
      <w:r w:rsidRPr="006A5688">
        <w:rPr>
          <w:rFonts w:ascii="Arial" w:hAnsi="Arial" w:cs="Arial"/>
          <w:color w:val="auto"/>
          <w:sz w:val="22"/>
          <w:szCs w:val="22"/>
        </w:rPr>
        <w:t>Sutarties galiojimo laikotarpiu planuojamas įsigyti kiekis (apimtis):</w:t>
      </w:r>
    </w:p>
    <w:p w14:paraId="3EF32B63" w14:textId="77777777" w:rsidR="00D465BF" w:rsidRPr="006A5688" w:rsidRDefault="00D465BF">
      <w:pPr>
        <w:rPr>
          <w:rFonts w:ascii="Arial" w:hAnsi="Arial" w:cs="Arial"/>
          <w:color w:val="auto"/>
          <w:sz w:val="22"/>
          <w:szCs w:val="22"/>
        </w:rPr>
      </w:pPr>
    </w:p>
    <w:tbl>
      <w:tblPr>
        <w:tblW w:w="5000" w:type="pct"/>
        <w:tblLayout w:type="fixed"/>
        <w:tblLook w:val="04A0" w:firstRow="1" w:lastRow="0" w:firstColumn="1" w:lastColumn="0" w:noHBand="0" w:noVBand="1"/>
      </w:tblPr>
      <w:tblGrid>
        <w:gridCol w:w="571"/>
        <w:gridCol w:w="6831"/>
        <w:gridCol w:w="1160"/>
        <w:gridCol w:w="1292"/>
      </w:tblGrid>
      <w:tr w:rsidR="00D465BF" w:rsidRPr="006A5688" w14:paraId="0C095606" w14:textId="77777777">
        <w:tc>
          <w:tcPr>
            <w:tcW w:w="558" w:type="dxa"/>
            <w:tcBorders>
              <w:top w:val="single" w:sz="4" w:space="0" w:color="000000"/>
              <w:left w:val="single" w:sz="4" w:space="0" w:color="000000"/>
              <w:bottom w:val="single" w:sz="4" w:space="0" w:color="000000"/>
              <w:right w:val="single" w:sz="4" w:space="0" w:color="000000"/>
            </w:tcBorders>
            <w:vAlign w:val="center"/>
          </w:tcPr>
          <w:p w14:paraId="11D44D02" w14:textId="77777777" w:rsidR="00D465BF" w:rsidRPr="006A5688" w:rsidRDefault="00000000">
            <w:pPr>
              <w:spacing w:before="60" w:after="60"/>
              <w:jc w:val="center"/>
              <w:rPr>
                <w:rFonts w:ascii="Arial" w:hAnsi="Arial" w:cs="Arial"/>
                <w:b/>
                <w:color w:val="auto"/>
                <w:sz w:val="22"/>
                <w:szCs w:val="22"/>
                <w:lang w:eastAsia="en-US"/>
              </w:rPr>
            </w:pPr>
            <w:r w:rsidRPr="006A5688">
              <w:rPr>
                <w:rFonts w:ascii="Arial" w:hAnsi="Arial" w:cs="Arial"/>
                <w:b/>
                <w:color w:val="auto"/>
                <w:sz w:val="22"/>
                <w:szCs w:val="22"/>
                <w:lang w:eastAsia="en-US"/>
              </w:rPr>
              <w:t>Eil. Nr.</w:t>
            </w:r>
          </w:p>
        </w:tc>
        <w:tc>
          <w:tcPr>
            <w:tcW w:w="6681" w:type="dxa"/>
            <w:tcBorders>
              <w:top w:val="single" w:sz="4" w:space="0" w:color="000000"/>
              <w:left w:val="single" w:sz="4" w:space="0" w:color="000000"/>
              <w:bottom w:val="single" w:sz="4" w:space="0" w:color="000000"/>
              <w:right w:val="single" w:sz="4" w:space="0" w:color="000000"/>
            </w:tcBorders>
            <w:vAlign w:val="center"/>
          </w:tcPr>
          <w:p w14:paraId="189B099D" w14:textId="77777777" w:rsidR="00D465BF" w:rsidRPr="006A5688" w:rsidRDefault="00000000">
            <w:pPr>
              <w:spacing w:before="60" w:after="60"/>
              <w:jc w:val="center"/>
              <w:rPr>
                <w:rFonts w:ascii="Arial" w:hAnsi="Arial" w:cs="Arial"/>
                <w:b/>
                <w:color w:val="auto"/>
                <w:sz w:val="22"/>
                <w:szCs w:val="22"/>
                <w:lang w:eastAsia="en-US"/>
              </w:rPr>
            </w:pPr>
            <w:r w:rsidRPr="006A5688">
              <w:rPr>
                <w:rFonts w:ascii="Arial" w:hAnsi="Arial" w:cs="Arial"/>
                <w:b/>
                <w:color w:val="auto"/>
                <w:sz w:val="22"/>
                <w:szCs w:val="22"/>
                <w:lang w:eastAsia="en-US"/>
              </w:rPr>
              <w:t>Pavadinimas</w:t>
            </w:r>
          </w:p>
        </w:tc>
        <w:tc>
          <w:tcPr>
            <w:tcW w:w="1134" w:type="dxa"/>
            <w:tcBorders>
              <w:top w:val="single" w:sz="4" w:space="0" w:color="000000"/>
              <w:left w:val="single" w:sz="4" w:space="0" w:color="000000"/>
              <w:bottom w:val="single" w:sz="4" w:space="0" w:color="000000"/>
              <w:right w:val="single" w:sz="4" w:space="0" w:color="000000"/>
            </w:tcBorders>
            <w:vAlign w:val="center"/>
          </w:tcPr>
          <w:p w14:paraId="0ECC953E" w14:textId="77777777" w:rsidR="00D465BF" w:rsidRPr="006A5688" w:rsidRDefault="00000000">
            <w:pPr>
              <w:spacing w:before="60" w:after="60"/>
              <w:jc w:val="center"/>
              <w:rPr>
                <w:rFonts w:ascii="Arial" w:eastAsia="Times New Roman" w:hAnsi="Arial" w:cs="Arial"/>
                <w:b/>
                <w:color w:val="auto"/>
                <w:sz w:val="22"/>
                <w:szCs w:val="22"/>
                <w:lang w:eastAsia="en-US"/>
              </w:rPr>
            </w:pPr>
            <w:r w:rsidRPr="006A5688">
              <w:rPr>
                <w:rFonts w:ascii="Arial" w:hAnsi="Arial" w:cs="Arial"/>
                <w:b/>
                <w:color w:val="auto"/>
                <w:sz w:val="22"/>
                <w:szCs w:val="22"/>
                <w:lang w:eastAsia="en-US"/>
              </w:rPr>
              <w:t>Kiekis (apimtis)</w:t>
            </w:r>
          </w:p>
        </w:tc>
        <w:tc>
          <w:tcPr>
            <w:tcW w:w="1264" w:type="dxa"/>
            <w:tcBorders>
              <w:top w:val="single" w:sz="4" w:space="0" w:color="000000"/>
              <w:left w:val="single" w:sz="4" w:space="0" w:color="000000"/>
              <w:bottom w:val="single" w:sz="4" w:space="0" w:color="000000"/>
              <w:right w:val="single" w:sz="4" w:space="0" w:color="000000"/>
            </w:tcBorders>
            <w:vAlign w:val="center"/>
          </w:tcPr>
          <w:p w14:paraId="598630C2" w14:textId="77777777" w:rsidR="00D465BF" w:rsidRPr="006A5688" w:rsidRDefault="00000000">
            <w:pPr>
              <w:spacing w:before="60" w:after="60"/>
              <w:jc w:val="center"/>
              <w:rPr>
                <w:rFonts w:ascii="Arial" w:eastAsia="Times New Roman" w:hAnsi="Arial" w:cs="Arial"/>
                <w:b/>
                <w:color w:val="auto"/>
                <w:sz w:val="22"/>
                <w:szCs w:val="22"/>
                <w:lang w:eastAsia="en-US"/>
              </w:rPr>
            </w:pPr>
            <w:r w:rsidRPr="006A5688">
              <w:rPr>
                <w:rFonts w:ascii="Arial" w:eastAsia="Times New Roman" w:hAnsi="Arial" w:cs="Arial"/>
                <w:b/>
                <w:color w:val="auto"/>
                <w:sz w:val="22"/>
                <w:szCs w:val="22"/>
                <w:lang w:eastAsia="en-US"/>
              </w:rPr>
              <w:t>Matavimo vnt.</w:t>
            </w:r>
          </w:p>
        </w:tc>
      </w:tr>
      <w:tr w:rsidR="00D465BF" w:rsidRPr="006A5688" w14:paraId="7051F3D9" w14:textId="77777777">
        <w:tc>
          <w:tcPr>
            <w:tcW w:w="558" w:type="dxa"/>
            <w:tcBorders>
              <w:top w:val="single" w:sz="4" w:space="0" w:color="000000"/>
              <w:left w:val="single" w:sz="4" w:space="0" w:color="000000"/>
              <w:bottom w:val="single" w:sz="4" w:space="0" w:color="000000"/>
              <w:right w:val="single" w:sz="4" w:space="0" w:color="000000"/>
            </w:tcBorders>
          </w:tcPr>
          <w:p w14:paraId="5D35EBF6" w14:textId="77777777" w:rsidR="00D465BF" w:rsidRPr="006A5688" w:rsidRDefault="00000000">
            <w:pPr>
              <w:spacing w:before="60" w:after="60"/>
              <w:jc w:val="center"/>
              <w:rPr>
                <w:rFonts w:ascii="Arial" w:eastAsiaTheme="minorHAnsi" w:hAnsi="Arial" w:cs="Arial"/>
                <w:color w:val="auto"/>
                <w:sz w:val="22"/>
                <w:szCs w:val="22"/>
                <w:lang w:eastAsia="en-US"/>
              </w:rPr>
            </w:pPr>
            <w:r w:rsidRPr="006A5688">
              <w:rPr>
                <w:rFonts w:ascii="Arial" w:hAnsi="Arial" w:cs="Arial"/>
                <w:color w:val="auto"/>
                <w:sz w:val="22"/>
                <w:szCs w:val="22"/>
                <w:lang w:eastAsia="en-US"/>
              </w:rPr>
              <w:t>1.</w:t>
            </w:r>
          </w:p>
        </w:tc>
        <w:tc>
          <w:tcPr>
            <w:tcW w:w="6681" w:type="dxa"/>
            <w:tcBorders>
              <w:top w:val="single" w:sz="4" w:space="0" w:color="000000"/>
              <w:left w:val="single" w:sz="4" w:space="0" w:color="000000"/>
              <w:bottom w:val="single" w:sz="4" w:space="0" w:color="000000"/>
              <w:right w:val="single" w:sz="4" w:space="0" w:color="000000"/>
            </w:tcBorders>
            <w:vAlign w:val="bottom"/>
          </w:tcPr>
          <w:p w14:paraId="78AA16A7" w14:textId="77777777" w:rsidR="00D465BF" w:rsidRPr="006A5688" w:rsidRDefault="00000000">
            <w:pPr>
              <w:rPr>
                <w:rFonts w:ascii="Arial" w:hAnsi="Arial" w:cs="Arial"/>
                <w:sz w:val="22"/>
                <w:szCs w:val="22"/>
              </w:rPr>
            </w:pPr>
            <w:r w:rsidRPr="006A5688">
              <w:rPr>
                <w:rFonts w:ascii="Arial" w:hAnsi="Arial" w:cs="Arial"/>
                <w:color w:val="auto"/>
                <w:sz w:val="22"/>
                <w:szCs w:val="22"/>
                <w:lang w:eastAsia="en-US"/>
              </w:rPr>
              <w:t>Neįgaliųjų keltuvo įrengimas</w:t>
            </w:r>
          </w:p>
        </w:tc>
        <w:tc>
          <w:tcPr>
            <w:tcW w:w="1134" w:type="dxa"/>
            <w:tcBorders>
              <w:top w:val="single" w:sz="4" w:space="0" w:color="000000"/>
              <w:left w:val="single" w:sz="4" w:space="0" w:color="000000"/>
              <w:bottom w:val="single" w:sz="4" w:space="0" w:color="000000"/>
              <w:right w:val="single" w:sz="4" w:space="0" w:color="000000"/>
            </w:tcBorders>
          </w:tcPr>
          <w:p w14:paraId="30340027" w14:textId="77777777" w:rsidR="00D465BF" w:rsidRPr="006A5688" w:rsidRDefault="00000000">
            <w:pPr>
              <w:spacing w:before="60" w:after="60"/>
              <w:jc w:val="cente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1</w:t>
            </w:r>
          </w:p>
        </w:tc>
        <w:tc>
          <w:tcPr>
            <w:tcW w:w="1264" w:type="dxa"/>
            <w:tcBorders>
              <w:top w:val="single" w:sz="4" w:space="0" w:color="000000"/>
              <w:left w:val="single" w:sz="4" w:space="0" w:color="000000"/>
              <w:bottom w:val="single" w:sz="4" w:space="0" w:color="000000"/>
              <w:right w:val="single" w:sz="4" w:space="0" w:color="000000"/>
            </w:tcBorders>
          </w:tcPr>
          <w:p w14:paraId="55F698D4" w14:textId="77777777" w:rsidR="00D465BF" w:rsidRPr="006A5688" w:rsidRDefault="00000000">
            <w:pPr>
              <w:spacing w:before="60" w:after="60"/>
              <w:jc w:val="center"/>
              <w:rPr>
                <w:rFonts w:ascii="Arial" w:eastAsia="Times New Roman" w:hAnsi="Arial" w:cs="Arial"/>
                <w:color w:val="auto"/>
                <w:sz w:val="22"/>
                <w:szCs w:val="22"/>
                <w:lang w:eastAsia="en-US"/>
              </w:rPr>
            </w:pPr>
            <w:proofErr w:type="spellStart"/>
            <w:r w:rsidRPr="006A5688">
              <w:rPr>
                <w:rFonts w:ascii="Arial" w:eastAsia="Times New Roman" w:hAnsi="Arial" w:cs="Arial"/>
                <w:color w:val="auto"/>
                <w:sz w:val="22"/>
                <w:szCs w:val="22"/>
                <w:lang w:eastAsia="en-US"/>
              </w:rPr>
              <w:t>kompl</w:t>
            </w:r>
            <w:proofErr w:type="spellEnd"/>
            <w:r w:rsidRPr="006A5688">
              <w:rPr>
                <w:rFonts w:ascii="Arial" w:eastAsia="Times New Roman" w:hAnsi="Arial" w:cs="Arial"/>
                <w:color w:val="auto"/>
                <w:sz w:val="22"/>
                <w:szCs w:val="22"/>
                <w:lang w:eastAsia="en-US"/>
              </w:rPr>
              <w:t>.</w:t>
            </w:r>
          </w:p>
        </w:tc>
      </w:tr>
    </w:tbl>
    <w:p w14:paraId="1304CF2F" w14:textId="77777777" w:rsidR="00D465BF" w:rsidRPr="006A5688" w:rsidRDefault="00000000">
      <w:pPr>
        <w:pStyle w:val="Bodytext20"/>
        <w:shd w:val="clear" w:color="auto" w:fill="auto"/>
        <w:tabs>
          <w:tab w:val="left" w:pos="0"/>
          <w:tab w:val="left" w:pos="9072"/>
        </w:tabs>
        <w:spacing w:before="120" w:line="240" w:lineRule="auto"/>
        <w:ind w:right="55" w:firstLine="0"/>
        <w:jc w:val="both"/>
        <w:rPr>
          <w:rStyle w:val="Bodytext2NotItalic2"/>
          <w:rFonts w:ascii="Arial" w:hAnsi="Arial" w:cs="Arial"/>
          <w:b/>
          <w:i/>
          <w:iCs/>
          <w:sz w:val="22"/>
          <w:szCs w:val="22"/>
        </w:rPr>
      </w:pPr>
      <w:r w:rsidRPr="006A5688">
        <w:rPr>
          <w:rStyle w:val="Bodytext2NotItalic2"/>
          <w:rFonts w:ascii="Arial" w:hAnsi="Arial" w:cs="Arial"/>
          <w:b/>
          <w:sz w:val="22"/>
          <w:szCs w:val="22"/>
        </w:rPr>
        <w:t xml:space="preserve">2. PIRKIMO OBJEKTO PRITAIKYMO SRITIS </w:t>
      </w:r>
    </w:p>
    <w:p w14:paraId="3A8D0196" w14:textId="77777777" w:rsidR="00D465BF" w:rsidRPr="006A5688" w:rsidRDefault="00000000">
      <w:pPr>
        <w:pStyle w:val="Bodytext20"/>
        <w:shd w:val="clear" w:color="auto" w:fill="auto"/>
        <w:tabs>
          <w:tab w:val="left" w:pos="0"/>
          <w:tab w:val="left" w:pos="9072"/>
        </w:tabs>
        <w:spacing w:line="240" w:lineRule="auto"/>
        <w:ind w:right="55" w:firstLine="0"/>
        <w:jc w:val="both"/>
        <w:rPr>
          <w:rFonts w:ascii="Arial" w:hAnsi="Arial" w:cs="Arial"/>
          <w:i w:val="0"/>
          <w:iCs w:val="0"/>
          <w:sz w:val="22"/>
          <w:szCs w:val="22"/>
        </w:rPr>
      </w:pPr>
      <w:r w:rsidRPr="006A5688">
        <w:rPr>
          <w:rFonts w:ascii="Arial" w:hAnsi="Arial" w:cs="Arial"/>
          <w:i w:val="0"/>
          <w:iCs w:val="0"/>
          <w:sz w:val="22"/>
          <w:szCs w:val="22"/>
        </w:rPr>
        <w:t>2.1.</w:t>
      </w:r>
      <w:r w:rsidRPr="006A5688">
        <w:rPr>
          <w:rFonts w:ascii="Arial" w:hAnsi="Arial" w:cs="Arial"/>
          <w:sz w:val="22"/>
          <w:szCs w:val="22"/>
        </w:rPr>
        <w:t xml:space="preserve"> </w:t>
      </w:r>
      <w:r w:rsidRPr="006A5688">
        <w:rPr>
          <w:rFonts w:ascii="Arial" w:hAnsi="Arial" w:cs="Arial"/>
          <w:i w:val="0"/>
          <w:iCs w:val="0"/>
          <w:sz w:val="22"/>
          <w:szCs w:val="22"/>
        </w:rPr>
        <w:t>VĮ VMU Nemenčinės regioninio padalinio administraciniuose pastatuose Vilniaus g. 22, Mickūnų mstl., Vilniaus r. numatoma įrengti neįgaliųjų keltuvą vietoje seno netinkamo naudoti, sukuriant šiame pastate palankias sąlygas lankytis žmonėms turintiems negalią.</w:t>
      </w:r>
    </w:p>
    <w:p w14:paraId="4E82A438" w14:textId="77777777" w:rsidR="00D465BF" w:rsidRPr="006A5688" w:rsidRDefault="00D465BF">
      <w:pPr>
        <w:spacing w:after="60"/>
        <w:rPr>
          <w:rFonts w:ascii="Arial" w:hAnsi="Arial" w:cs="Arial"/>
          <w:sz w:val="22"/>
          <w:szCs w:val="22"/>
        </w:rPr>
      </w:pPr>
    </w:p>
    <w:p w14:paraId="04E2D230" w14:textId="77777777" w:rsidR="00D465BF" w:rsidRPr="006A5688" w:rsidRDefault="00000000">
      <w:pPr>
        <w:pStyle w:val="Bodytext1"/>
        <w:shd w:val="clear" w:color="auto" w:fill="auto"/>
        <w:tabs>
          <w:tab w:val="left" w:pos="0"/>
        </w:tabs>
        <w:spacing w:before="0" w:after="0" w:line="240" w:lineRule="auto"/>
        <w:ind w:right="55" w:firstLine="0"/>
        <w:jc w:val="both"/>
        <w:rPr>
          <w:rFonts w:ascii="Arial" w:hAnsi="Arial" w:cs="Arial"/>
          <w:b/>
          <w:sz w:val="22"/>
          <w:szCs w:val="22"/>
        </w:rPr>
      </w:pPr>
      <w:r w:rsidRPr="006A5688">
        <w:rPr>
          <w:rFonts w:ascii="Arial" w:hAnsi="Arial" w:cs="Arial"/>
          <w:b/>
          <w:sz w:val="22"/>
          <w:szCs w:val="22"/>
        </w:rPr>
        <w:t>3. TECHNINIŲ REIKALAVIMŲ, KURIUOS TURI ATITIKTI PREKĖS APRAŠYMO BŪDAI</w:t>
      </w:r>
    </w:p>
    <w:p w14:paraId="0CA626C0" w14:textId="77777777" w:rsidR="00D465BF" w:rsidRPr="006A5688" w:rsidRDefault="00000000">
      <w:pPr>
        <w:pStyle w:val="Bodytext1"/>
        <w:numPr>
          <w:ilvl w:val="0"/>
          <w:numId w:val="1"/>
        </w:numPr>
        <w:shd w:val="clear" w:color="auto" w:fill="auto"/>
        <w:tabs>
          <w:tab w:val="left" w:pos="0"/>
          <w:tab w:val="left" w:pos="587"/>
        </w:tabs>
        <w:spacing w:before="0" w:after="0" w:line="240" w:lineRule="auto"/>
        <w:ind w:right="55"/>
        <w:jc w:val="both"/>
        <w:rPr>
          <w:rFonts w:ascii="Arial" w:hAnsi="Arial" w:cs="Arial"/>
          <w:sz w:val="22"/>
          <w:szCs w:val="22"/>
        </w:rPr>
      </w:pPr>
      <w:r w:rsidRPr="006A5688">
        <w:rPr>
          <w:rFonts w:ascii="Arial" w:hAnsi="Arial" w:cs="Arial"/>
          <w:sz w:val="22"/>
          <w:szCs w:val="22"/>
        </w:rPr>
        <w:t>NURODOMAS STANDARTAS, TECHNINIS LIUDIJIMAS AR BENDROSIOS TECHNINĖS SPECIFIKACIJOS</w:t>
      </w:r>
    </w:p>
    <w:p w14:paraId="138D0E85" w14:textId="77777777" w:rsidR="00D465BF" w:rsidRPr="006A5688" w:rsidRDefault="00D465BF">
      <w:pPr>
        <w:pStyle w:val="Sraopastraipa"/>
        <w:rPr>
          <w:rFonts w:ascii="Arial" w:eastAsiaTheme="minorHAnsi" w:hAnsi="Arial" w:cs="Arial"/>
          <w:color w:val="auto"/>
          <w:sz w:val="22"/>
          <w:szCs w:val="22"/>
          <w:lang w:eastAsia="ja-JP"/>
        </w:rPr>
      </w:pPr>
    </w:p>
    <w:tbl>
      <w:tblPr>
        <w:tblW w:w="9267" w:type="dxa"/>
        <w:tblInd w:w="360" w:type="dxa"/>
        <w:tblLayout w:type="fixed"/>
        <w:tblLook w:val="04A0" w:firstRow="1" w:lastRow="0" w:firstColumn="1" w:lastColumn="0" w:noHBand="0" w:noVBand="1"/>
      </w:tblPr>
      <w:tblGrid>
        <w:gridCol w:w="594"/>
        <w:gridCol w:w="4889"/>
        <w:gridCol w:w="3784"/>
      </w:tblGrid>
      <w:tr w:rsidR="00D465BF" w:rsidRPr="006A5688" w14:paraId="5DE7EC43" w14:textId="77777777">
        <w:tc>
          <w:tcPr>
            <w:tcW w:w="594" w:type="dxa"/>
            <w:tcBorders>
              <w:top w:val="single" w:sz="4" w:space="0" w:color="000000"/>
              <w:left w:val="single" w:sz="4" w:space="0" w:color="000000"/>
              <w:bottom w:val="single" w:sz="4" w:space="0" w:color="000000"/>
              <w:right w:val="single" w:sz="4" w:space="0" w:color="000000"/>
            </w:tcBorders>
          </w:tcPr>
          <w:p w14:paraId="2572D012" w14:textId="77777777" w:rsidR="00D465BF" w:rsidRPr="006A5688" w:rsidRDefault="00000000">
            <w:pPr>
              <w:jc w:val="cente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Eil. Nr.</w:t>
            </w:r>
          </w:p>
        </w:tc>
        <w:tc>
          <w:tcPr>
            <w:tcW w:w="4889" w:type="dxa"/>
            <w:tcBorders>
              <w:top w:val="single" w:sz="4" w:space="0" w:color="000000"/>
              <w:left w:val="single" w:sz="4" w:space="0" w:color="000000"/>
              <w:bottom w:val="single" w:sz="4" w:space="0" w:color="000000"/>
              <w:right w:val="single" w:sz="4" w:space="0" w:color="000000"/>
            </w:tcBorders>
            <w:vAlign w:val="center"/>
          </w:tcPr>
          <w:p w14:paraId="40A50E84" w14:textId="77777777" w:rsidR="00D465BF" w:rsidRPr="006A5688" w:rsidRDefault="00000000">
            <w:pPr>
              <w:jc w:val="center"/>
              <w:rPr>
                <w:rFonts w:ascii="Arial" w:eastAsia="Times New Roman" w:hAnsi="Arial" w:cs="Arial"/>
                <w:b/>
                <w:color w:val="auto"/>
                <w:sz w:val="22"/>
                <w:szCs w:val="22"/>
                <w:lang w:eastAsia="en-US"/>
              </w:rPr>
            </w:pPr>
            <w:r w:rsidRPr="006A5688">
              <w:rPr>
                <w:rFonts w:ascii="Arial" w:eastAsia="Times New Roman" w:hAnsi="Arial" w:cs="Arial"/>
                <w:b/>
                <w:color w:val="auto"/>
                <w:sz w:val="22"/>
                <w:szCs w:val="22"/>
                <w:lang w:eastAsia="en-US"/>
              </w:rPr>
              <w:t>Techniniai duomenys</w:t>
            </w:r>
          </w:p>
        </w:tc>
        <w:tc>
          <w:tcPr>
            <w:tcW w:w="3784" w:type="dxa"/>
            <w:tcBorders>
              <w:top w:val="single" w:sz="4" w:space="0" w:color="000000"/>
              <w:left w:val="single" w:sz="4" w:space="0" w:color="000000"/>
              <w:bottom w:val="single" w:sz="4" w:space="0" w:color="000000"/>
              <w:right w:val="single" w:sz="4" w:space="0" w:color="000000"/>
            </w:tcBorders>
            <w:vAlign w:val="center"/>
          </w:tcPr>
          <w:p w14:paraId="172ABED7" w14:textId="77777777" w:rsidR="00D465BF" w:rsidRPr="006A5688" w:rsidRDefault="00000000">
            <w:pPr>
              <w:jc w:val="center"/>
              <w:rPr>
                <w:rFonts w:ascii="Arial" w:eastAsia="Times New Roman" w:hAnsi="Arial" w:cs="Arial"/>
                <w:b/>
                <w:color w:val="auto"/>
                <w:sz w:val="22"/>
                <w:szCs w:val="22"/>
                <w:lang w:eastAsia="en-US"/>
              </w:rPr>
            </w:pPr>
            <w:r w:rsidRPr="006A5688">
              <w:rPr>
                <w:rFonts w:ascii="Arial" w:eastAsia="Times New Roman" w:hAnsi="Arial" w:cs="Arial"/>
                <w:b/>
                <w:color w:val="auto"/>
                <w:sz w:val="22"/>
                <w:szCs w:val="22"/>
                <w:lang w:eastAsia="en-US"/>
              </w:rPr>
              <w:t>Reikalavimai</w:t>
            </w:r>
          </w:p>
        </w:tc>
      </w:tr>
      <w:tr w:rsidR="00D465BF" w:rsidRPr="006A5688" w14:paraId="3B67C125" w14:textId="77777777">
        <w:tc>
          <w:tcPr>
            <w:tcW w:w="594" w:type="dxa"/>
            <w:tcBorders>
              <w:top w:val="single" w:sz="4" w:space="0" w:color="000000"/>
              <w:left w:val="single" w:sz="4" w:space="0" w:color="000000"/>
              <w:bottom w:val="single" w:sz="4" w:space="0" w:color="000000"/>
              <w:right w:val="single" w:sz="4" w:space="0" w:color="000000"/>
            </w:tcBorders>
          </w:tcPr>
          <w:p w14:paraId="255F9BFC" w14:textId="77777777" w:rsidR="00D465BF" w:rsidRPr="006A5688" w:rsidRDefault="00D465BF">
            <w:pPr>
              <w:numPr>
                <w:ilvl w:val="0"/>
                <w:numId w:val="2"/>
              </w:numPr>
              <w:rPr>
                <w:rFonts w:ascii="Arial" w:eastAsia="Times New Roman" w:hAnsi="Arial" w:cs="Arial"/>
                <w:color w:val="auto"/>
                <w:sz w:val="22"/>
                <w:szCs w:val="22"/>
                <w:lang w:eastAsia="en-US"/>
              </w:rPr>
            </w:pPr>
          </w:p>
        </w:tc>
        <w:tc>
          <w:tcPr>
            <w:tcW w:w="4889" w:type="dxa"/>
            <w:tcBorders>
              <w:top w:val="single" w:sz="4" w:space="0" w:color="000000"/>
              <w:left w:val="single" w:sz="4" w:space="0" w:color="000000"/>
              <w:bottom w:val="single" w:sz="4" w:space="0" w:color="000000"/>
              <w:right w:val="single" w:sz="4" w:space="0" w:color="000000"/>
            </w:tcBorders>
          </w:tcPr>
          <w:p w14:paraId="5FEFDDA0" w14:textId="77777777" w:rsidR="00D465BF" w:rsidRPr="006A5688" w:rsidRDefault="00000000">
            <w:pP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Kėlimo aukštis</w:t>
            </w:r>
          </w:p>
        </w:tc>
        <w:tc>
          <w:tcPr>
            <w:tcW w:w="3784" w:type="dxa"/>
            <w:tcBorders>
              <w:top w:val="single" w:sz="4" w:space="0" w:color="000000"/>
              <w:left w:val="single" w:sz="4" w:space="0" w:color="000000"/>
              <w:bottom w:val="single" w:sz="4" w:space="0" w:color="000000"/>
              <w:right w:val="single" w:sz="4" w:space="0" w:color="000000"/>
            </w:tcBorders>
          </w:tcPr>
          <w:p w14:paraId="10161D1E" w14:textId="77777777" w:rsidR="00D465BF" w:rsidRPr="006A5688" w:rsidRDefault="00000000">
            <w:pPr>
              <w:jc w:val="center"/>
              <w:rPr>
                <w:rFonts w:ascii="Arial" w:hAnsi="Arial" w:cs="Arial"/>
                <w:sz w:val="22"/>
                <w:szCs w:val="22"/>
              </w:rPr>
            </w:pPr>
            <w:r w:rsidRPr="006A5688">
              <w:rPr>
                <w:rFonts w:ascii="Arial" w:eastAsia="Times New Roman" w:hAnsi="Arial" w:cs="Arial"/>
                <w:color w:val="auto"/>
                <w:sz w:val="22"/>
                <w:szCs w:val="22"/>
                <w:lang w:eastAsia="en-US"/>
              </w:rPr>
              <w:t>3,18 m</w:t>
            </w:r>
          </w:p>
        </w:tc>
      </w:tr>
      <w:tr w:rsidR="00D465BF" w:rsidRPr="006A5688" w14:paraId="76C8AF7C" w14:textId="77777777">
        <w:tc>
          <w:tcPr>
            <w:tcW w:w="594" w:type="dxa"/>
            <w:tcBorders>
              <w:top w:val="single" w:sz="4" w:space="0" w:color="000000"/>
              <w:left w:val="single" w:sz="4" w:space="0" w:color="000000"/>
              <w:bottom w:val="single" w:sz="4" w:space="0" w:color="000000"/>
              <w:right w:val="single" w:sz="4" w:space="0" w:color="000000"/>
            </w:tcBorders>
          </w:tcPr>
          <w:p w14:paraId="16697997" w14:textId="77777777" w:rsidR="00D465BF" w:rsidRPr="006A5688" w:rsidRDefault="00D465BF">
            <w:pPr>
              <w:numPr>
                <w:ilvl w:val="0"/>
                <w:numId w:val="2"/>
              </w:numPr>
              <w:rPr>
                <w:rFonts w:ascii="Arial" w:eastAsia="Times New Roman" w:hAnsi="Arial" w:cs="Arial"/>
                <w:color w:val="auto"/>
                <w:sz w:val="22"/>
                <w:szCs w:val="22"/>
                <w:lang w:eastAsia="en-US"/>
              </w:rPr>
            </w:pPr>
          </w:p>
        </w:tc>
        <w:tc>
          <w:tcPr>
            <w:tcW w:w="4889" w:type="dxa"/>
            <w:tcBorders>
              <w:top w:val="single" w:sz="4" w:space="0" w:color="000000"/>
              <w:left w:val="single" w:sz="4" w:space="0" w:color="000000"/>
              <w:bottom w:val="single" w:sz="4" w:space="0" w:color="000000"/>
              <w:right w:val="single" w:sz="4" w:space="0" w:color="000000"/>
            </w:tcBorders>
          </w:tcPr>
          <w:p w14:paraId="676A64D4" w14:textId="77777777" w:rsidR="00D465BF" w:rsidRPr="006A5688" w:rsidRDefault="00000000">
            <w:pP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Kėlimo galia</w:t>
            </w:r>
          </w:p>
        </w:tc>
        <w:tc>
          <w:tcPr>
            <w:tcW w:w="3784" w:type="dxa"/>
            <w:tcBorders>
              <w:top w:val="single" w:sz="4" w:space="0" w:color="000000"/>
              <w:left w:val="single" w:sz="4" w:space="0" w:color="000000"/>
              <w:bottom w:val="single" w:sz="4" w:space="0" w:color="000000"/>
              <w:right w:val="single" w:sz="4" w:space="0" w:color="000000"/>
            </w:tcBorders>
          </w:tcPr>
          <w:p w14:paraId="77AB0416" w14:textId="77777777" w:rsidR="00D465BF" w:rsidRPr="006A5688" w:rsidRDefault="00000000">
            <w:pPr>
              <w:jc w:val="center"/>
              <w:rPr>
                <w:rFonts w:ascii="Arial" w:hAnsi="Arial" w:cs="Arial"/>
                <w:sz w:val="22"/>
                <w:szCs w:val="22"/>
              </w:rPr>
            </w:pPr>
            <w:r w:rsidRPr="006A5688">
              <w:rPr>
                <w:rFonts w:ascii="Arial" w:eastAsia="Times New Roman" w:hAnsi="Arial" w:cs="Arial"/>
                <w:color w:val="auto"/>
                <w:sz w:val="22"/>
                <w:szCs w:val="22"/>
                <w:lang w:eastAsia="en-US"/>
              </w:rPr>
              <w:t>250 kg.</w:t>
            </w:r>
          </w:p>
        </w:tc>
      </w:tr>
      <w:tr w:rsidR="00D465BF" w:rsidRPr="006A5688" w14:paraId="56F8241F" w14:textId="77777777">
        <w:tc>
          <w:tcPr>
            <w:tcW w:w="594" w:type="dxa"/>
            <w:tcBorders>
              <w:top w:val="single" w:sz="4" w:space="0" w:color="000000"/>
              <w:left w:val="single" w:sz="4" w:space="0" w:color="000000"/>
              <w:bottom w:val="single" w:sz="4" w:space="0" w:color="000000"/>
              <w:right w:val="single" w:sz="4" w:space="0" w:color="000000"/>
            </w:tcBorders>
          </w:tcPr>
          <w:p w14:paraId="0C010CAE" w14:textId="77777777" w:rsidR="00D465BF" w:rsidRPr="006A5688" w:rsidRDefault="00D465BF">
            <w:pPr>
              <w:numPr>
                <w:ilvl w:val="0"/>
                <w:numId w:val="2"/>
              </w:numPr>
              <w:rPr>
                <w:rFonts w:ascii="Arial" w:eastAsia="Times New Roman" w:hAnsi="Arial" w:cs="Arial"/>
                <w:color w:val="auto"/>
                <w:sz w:val="22"/>
                <w:szCs w:val="22"/>
                <w:lang w:eastAsia="en-US"/>
              </w:rPr>
            </w:pPr>
          </w:p>
        </w:tc>
        <w:tc>
          <w:tcPr>
            <w:tcW w:w="4889" w:type="dxa"/>
            <w:tcBorders>
              <w:top w:val="single" w:sz="4" w:space="0" w:color="000000"/>
              <w:left w:val="single" w:sz="4" w:space="0" w:color="000000"/>
              <w:bottom w:val="single" w:sz="4" w:space="0" w:color="000000"/>
              <w:right w:val="single" w:sz="4" w:space="0" w:color="000000"/>
            </w:tcBorders>
          </w:tcPr>
          <w:p w14:paraId="1F502097" w14:textId="77777777" w:rsidR="00D465BF" w:rsidRPr="006A5688" w:rsidRDefault="00000000">
            <w:pP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Elektros įvadas</w:t>
            </w:r>
          </w:p>
        </w:tc>
        <w:tc>
          <w:tcPr>
            <w:tcW w:w="3784" w:type="dxa"/>
            <w:tcBorders>
              <w:top w:val="single" w:sz="4" w:space="0" w:color="000000"/>
              <w:left w:val="single" w:sz="4" w:space="0" w:color="000000"/>
              <w:bottom w:val="single" w:sz="4" w:space="0" w:color="000000"/>
              <w:right w:val="single" w:sz="4" w:space="0" w:color="000000"/>
            </w:tcBorders>
          </w:tcPr>
          <w:p w14:paraId="5FFF0F3B" w14:textId="77777777" w:rsidR="00D465BF" w:rsidRPr="006A5688" w:rsidRDefault="00000000">
            <w:pPr>
              <w:jc w:val="center"/>
              <w:rPr>
                <w:rFonts w:ascii="Arial" w:hAnsi="Arial" w:cs="Arial"/>
                <w:sz w:val="22"/>
                <w:szCs w:val="22"/>
              </w:rPr>
            </w:pPr>
            <w:r w:rsidRPr="006A5688">
              <w:rPr>
                <w:rFonts w:ascii="Arial" w:eastAsia="Times New Roman" w:hAnsi="Arial" w:cs="Arial"/>
                <w:color w:val="auto"/>
                <w:sz w:val="22"/>
                <w:szCs w:val="22"/>
                <w:lang w:eastAsia="en-US"/>
              </w:rPr>
              <w:t>3F/380V/50Hz</w:t>
            </w:r>
          </w:p>
        </w:tc>
      </w:tr>
      <w:tr w:rsidR="00D465BF" w:rsidRPr="006A5688" w14:paraId="2600671C" w14:textId="77777777">
        <w:tc>
          <w:tcPr>
            <w:tcW w:w="594" w:type="dxa"/>
            <w:tcBorders>
              <w:top w:val="single" w:sz="4" w:space="0" w:color="000000"/>
              <w:left w:val="single" w:sz="4" w:space="0" w:color="000000"/>
              <w:bottom w:val="single" w:sz="4" w:space="0" w:color="000000"/>
              <w:right w:val="single" w:sz="4" w:space="0" w:color="000000"/>
            </w:tcBorders>
          </w:tcPr>
          <w:p w14:paraId="088EA35D" w14:textId="77777777" w:rsidR="00D465BF" w:rsidRPr="006A5688" w:rsidRDefault="00D465BF">
            <w:pPr>
              <w:numPr>
                <w:ilvl w:val="0"/>
                <w:numId w:val="2"/>
              </w:numPr>
              <w:rPr>
                <w:rFonts w:ascii="Arial" w:eastAsia="Times New Roman" w:hAnsi="Arial" w:cs="Arial"/>
                <w:color w:val="auto"/>
                <w:sz w:val="22"/>
                <w:szCs w:val="22"/>
                <w:lang w:eastAsia="en-US"/>
              </w:rPr>
            </w:pPr>
          </w:p>
        </w:tc>
        <w:tc>
          <w:tcPr>
            <w:tcW w:w="4889" w:type="dxa"/>
            <w:tcBorders>
              <w:top w:val="single" w:sz="4" w:space="0" w:color="000000"/>
              <w:left w:val="single" w:sz="4" w:space="0" w:color="000000"/>
              <w:bottom w:val="single" w:sz="4" w:space="0" w:color="000000"/>
              <w:right w:val="single" w:sz="4" w:space="0" w:color="000000"/>
            </w:tcBorders>
          </w:tcPr>
          <w:p w14:paraId="631DE20D" w14:textId="77777777" w:rsidR="00D465BF" w:rsidRPr="006A5688" w:rsidRDefault="00000000">
            <w:pP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Kėlimo greitis</w:t>
            </w:r>
          </w:p>
        </w:tc>
        <w:tc>
          <w:tcPr>
            <w:tcW w:w="3784" w:type="dxa"/>
            <w:tcBorders>
              <w:top w:val="single" w:sz="4" w:space="0" w:color="000000"/>
              <w:left w:val="single" w:sz="4" w:space="0" w:color="000000"/>
              <w:bottom w:val="single" w:sz="4" w:space="0" w:color="000000"/>
              <w:right w:val="single" w:sz="4" w:space="0" w:color="000000"/>
            </w:tcBorders>
          </w:tcPr>
          <w:p w14:paraId="0C760091" w14:textId="77777777" w:rsidR="00D465BF" w:rsidRPr="006A5688" w:rsidRDefault="00000000">
            <w:pPr>
              <w:jc w:val="center"/>
              <w:rPr>
                <w:rFonts w:ascii="Arial" w:hAnsi="Arial" w:cs="Arial"/>
                <w:sz w:val="22"/>
                <w:szCs w:val="22"/>
              </w:rPr>
            </w:pPr>
            <w:r w:rsidRPr="006A5688">
              <w:rPr>
                <w:rFonts w:ascii="Segoe UI Symbol" w:eastAsia="Times New Roman" w:hAnsi="Segoe UI Symbol" w:cs="Segoe UI Symbol"/>
                <w:color w:val="auto"/>
                <w:sz w:val="22"/>
                <w:szCs w:val="22"/>
                <w:lang w:eastAsia="en-US"/>
              </w:rPr>
              <w:t>⁓</w:t>
            </w:r>
            <w:r w:rsidRPr="006A5688">
              <w:rPr>
                <w:rFonts w:ascii="Arial" w:eastAsia="Times New Roman" w:hAnsi="Arial" w:cs="Arial"/>
                <w:color w:val="auto"/>
                <w:sz w:val="22"/>
                <w:szCs w:val="22"/>
                <w:lang w:eastAsia="en-US"/>
              </w:rPr>
              <w:t xml:space="preserve"> 0,1 m/s</w:t>
            </w:r>
          </w:p>
        </w:tc>
      </w:tr>
      <w:tr w:rsidR="00D465BF" w:rsidRPr="006A5688" w14:paraId="6453B8CC" w14:textId="77777777">
        <w:tc>
          <w:tcPr>
            <w:tcW w:w="594" w:type="dxa"/>
            <w:tcBorders>
              <w:top w:val="single" w:sz="4" w:space="0" w:color="000000"/>
              <w:left w:val="single" w:sz="4" w:space="0" w:color="000000"/>
              <w:bottom w:val="single" w:sz="4" w:space="0" w:color="000000"/>
              <w:right w:val="single" w:sz="4" w:space="0" w:color="000000"/>
            </w:tcBorders>
          </w:tcPr>
          <w:p w14:paraId="78806BFE" w14:textId="77777777" w:rsidR="00D465BF" w:rsidRPr="006A5688" w:rsidRDefault="00D465BF">
            <w:pPr>
              <w:numPr>
                <w:ilvl w:val="0"/>
                <w:numId w:val="2"/>
              </w:numPr>
              <w:rPr>
                <w:rFonts w:ascii="Arial" w:eastAsia="Times New Roman" w:hAnsi="Arial" w:cs="Arial"/>
                <w:color w:val="auto"/>
                <w:sz w:val="22"/>
                <w:szCs w:val="22"/>
                <w:lang w:eastAsia="en-US"/>
              </w:rPr>
            </w:pPr>
          </w:p>
        </w:tc>
        <w:tc>
          <w:tcPr>
            <w:tcW w:w="4889" w:type="dxa"/>
            <w:tcBorders>
              <w:top w:val="single" w:sz="4" w:space="0" w:color="000000"/>
              <w:left w:val="single" w:sz="4" w:space="0" w:color="000000"/>
              <w:bottom w:val="single" w:sz="4" w:space="0" w:color="000000"/>
              <w:right w:val="single" w:sz="4" w:space="0" w:color="000000"/>
            </w:tcBorders>
          </w:tcPr>
          <w:p w14:paraId="71BBF2C5" w14:textId="77777777" w:rsidR="00D465BF" w:rsidRPr="006A5688" w:rsidRDefault="00000000">
            <w:pP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Sustojimų skaičius</w:t>
            </w:r>
          </w:p>
        </w:tc>
        <w:tc>
          <w:tcPr>
            <w:tcW w:w="3784" w:type="dxa"/>
            <w:tcBorders>
              <w:top w:val="single" w:sz="4" w:space="0" w:color="000000"/>
              <w:left w:val="single" w:sz="4" w:space="0" w:color="000000"/>
              <w:bottom w:val="single" w:sz="4" w:space="0" w:color="000000"/>
              <w:right w:val="single" w:sz="4" w:space="0" w:color="000000"/>
            </w:tcBorders>
          </w:tcPr>
          <w:p w14:paraId="525D6760" w14:textId="77777777" w:rsidR="00D465BF" w:rsidRPr="006A5688" w:rsidRDefault="00000000">
            <w:pPr>
              <w:jc w:val="center"/>
              <w:rPr>
                <w:rFonts w:ascii="Arial" w:hAnsi="Arial" w:cs="Arial"/>
                <w:sz w:val="22"/>
                <w:szCs w:val="22"/>
              </w:rPr>
            </w:pPr>
            <w:r w:rsidRPr="006A5688">
              <w:rPr>
                <w:rFonts w:ascii="Arial" w:hAnsi="Arial" w:cs="Arial"/>
                <w:sz w:val="22"/>
                <w:szCs w:val="22"/>
              </w:rPr>
              <w:t>2</w:t>
            </w:r>
          </w:p>
        </w:tc>
      </w:tr>
      <w:tr w:rsidR="00D465BF" w:rsidRPr="006A5688" w14:paraId="12BD8C1B" w14:textId="77777777">
        <w:tc>
          <w:tcPr>
            <w:tcW w:w="594" w:type="dxa"/>
            <w:tcBorders>
              <w:top w:val="single" w:sz="4" w:space="0" w:color="000000"/>
              <w:left w:val="single" w:sz="4" w:space="0" w:color="000000"/>
              <w:bottom w:val="single" w:sz="4" w:space="0" w:color="000000"/>
              <w:right w:val="single" w:sz="4" w:space="0" w:color="000000"/>
            </w:tcBorders>
          </w:tcPr>
          <w:p w14:paraId="7AE54BAA" w14:textId="77777777" w:rsidR="00D465BF" w:rsidRPr="006A5688" w:rsidRDefault="00D465BF">
            <w:pPr>
              <w:numPr>
                <w:ilvl w:val="0"/>
                <w:numId w:val="2"/>
              </w:numPr>
              <w:rPr>
                <w:rFonts w:ascii="Arial" w:eastAsia="Times New Roman" w:hAnsi="Arial" w:cs="Arial"/>
                <w:color w:val="auto"/>
                <w:sz w:val="22"/>
                <w:szCs w:val="22"/>
                <w:lang w:eastAsia="en-US"/>
              </w:rPr>
            </w:pPr>
          </w:p>
        </w:tc>
        <w:tc>
          <w:tcPr>
            <w:tcW w:w="4889" w:type="dxa"/>
            <w:tcBorders>
              <w:top w:val="single" w:sz="4" w:space="0" w:color="000000"/>
              <w:left w:val="single" w:sz="4" w:space="0" w:color="000000"/>
              <w:bottom w:val="single" w:sz="4" w:space="0" w:color="000000"/>
              <w:right w:val="single" w:sz="4" w:space="0" w:color="000000"/>
            </w:tcBorders>
          </w:tcPr>
          <w:p w14:paraId="4994A5A1" w14:textId="77777777" w:rsidR="00D465BF" w:rsidRPr="006A5688" w:rsidRDefault="00000000">
            <w:pP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Montavimo vieta</w:t>
            </w:r>
          </w:p>
        </w:tc>
        <w:tc>
          <w:tcPr>
            <w:tcW w:w="3784" w:type="dxa"/>
            <w:tcBorders>
              <w:top w:val="single" w:sz="4" w:space="0" w:color="000000"/>
              <w:left w:val="single" w:sz="4" w:space="0" w:color="000000"/>
              <w:bottom w:val="single" w:sz="4" w:space="0" w:color="000000"/>
              <w:right w:val="single" w:sz="4" w:space="0" w:color="000000"/>
            </w:tcBorders>
          </w:tcPr>
          <w:p w14:paraId="66A2E87A" w14:textId="77777777" w:rsidR="00D465BF" w:rsidRPr="006A5688" w:rsidRDefault="00000000">
            <w:pPr>
              <w:jc w:val="center"/>
              <w:rPr>
                <w:rFonts w:ascii="Arial" w:hAnsi="Arial" w:cs="Arial"/>
                <w:sz w:val="22"/>
                <w:szCs w:val="22"/>
              </w:rPr>
            </w:pPr>
            <w:r w:rsidRPr="006A5688">
              <w:rPr>
                <w:rFonts w:ascii="Arial" w:hAnsi="Arial" w:cs="Arial"/>
                <w:sz w:val="22"/>
                <w:szCs w:val="22"/>
              </w:rPr>
              <w:t>Pastato viduje</w:t>
            </w:r>
          </w:p>
        </w:tc>
      </w:tr>
      <w:tr w:rsidR="00D465BF" w:rsidRPr="006A5688" w14:paraId="0EEB9354" w14:textId="77777777">
        <w:tc>
          <w:tcPr>
            <w:tcW w:w="594" w:type="dxa"/>
            <w:tcBorders>
              <w:top w:val="single" w:sz="4" w:space="0" w:color="000000"/>
              <w:left w:val="single" w:sz="4" w:space="0" w:color="000000"/>
              <w:bottom w:val="single" w:sz="4" w:space="0" w:color="000000"/>
              <w:right w:val="single" w:sz="4" w:space="0" w:color="000000"/>
            </w:tcBorders>
          </w:tcPr>
          <w:p w14:paraId="0CB49DFC" w14:textId="77777777" w:rsidR="00D465BF" w:rsidRPr="006A5688" w:rsidRDefault="00D465BF">
            <w:pPr>
              <w:numPr>
                <w:ilvl w:val="0"/>
                <w:numId w:val="2"/>
              </w:numPr>
              <w:rPr>
                <w:rFonts w:ascii="Arial" w:eastAsia="Times New Roman" w:hAnsi="Arial" w:cs="Arial"/>
                <w:color w:val="auto"/>
                <w:sz w:val="22"/>
                <w:szCs w:val="22"/>
                <w:lang w:eastAsia="en-US"/>
              </w:rPr>
            </w:pPr>
          </w:p>
        </w:tc>
        <w:tc>
          <w:tcPr>
            <w:tcW w:w="4889" w:type="dxa"/>
            <w:tcBorders>
              <w:top w:val="single" w:sz="4" w:space="0" w:color="000000"/>
              <w:left w:val="single" w:sz="4" w:space="0" w:color="000000"/>
              <w:bottom w:val="single" w:sz="4" w:space="0" w:color="000000"/>
              <w:right w:val="single" w:sz="4" w:space="0" w:color="000000"/>
            </w:tcBorders>
          </w:tcPr>
          <w:p w14:paraId="081D8C8A" w14:textId="77777777" w:rsidR="00D465BF" w:rsidRPr="006A5688" w:rsidRDefault="00000000">
            <w:pP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Registracija VDI su techninės būklės tikrinimo ataskaitą</w:t>
            </w:r>
          </w:p>
        </w:tc>
        <w:tc>
          <w:tcPr>
            <w:tcW w:w="3784" w:type="dxa"/>
            <w:tcBorders>
              <w:top w:val="single" w:sz="4" w:space="0" w:color="000000"/>
              <w:left w:val="single" w:sz="4" w:space="0" w:color="000000"/>
              <w:bottom w:val="single" w:sz="4" w:space="0" w:color="000000"/>
              <w:right w:val="single" w:sz="4" w:space="0" w:color="000000"/>
            </w:tcBorders>
          </w:tcPr>
          <w:p w14:paraId="70A54240" w14:textId="77777777" w:rsidR="00D465BF" w:rsidRPr="006A5688" w:rsidRDefault="00000000">
            <w:pPr>
              <w:jc w:val="cente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VDI , PPĮ patikros</w:t>
            </w:r>
          </w:p>
        </w:tc>
      </w:tr>
      <w:tr w:rsidR="00D465BF" w:rsidRPr="006A5688" w14:paraId="0466825F" w14:textId="77777777">
        <w:tc>
          <w:tcPr>
            <w:tcW w:w="594" w:type="dxa"/>
            <w:tcBorders>
              <w:top w:val="single" w:sz="4" w:space="0" w:color="000000"/>
              <w:left w:val="single" w:sz="4" w:space="0" w:color="000000"/>
              <w:bottom w:val="single" w:sz="4" w:space="0" w:color="000000"/>
              <w:right w:val="single" w:sz="4" w:space="0" w:color="000000"/>
            </w:tcBorders>
          </w:tcPr>
          <w:p w14:paraId="7E7FBD93" w14:textId="77777777" w:rsidR="00D465BF" w:rsidRPr="006A5688" w:rsidRDefault="00D465BF">
            <w:pPr>
              <w:numPr>
                <w:ilvl w:val="0"/>
                <w:numId w:val="2"/>
              </w:numPr>
              <w:rPr>
                <w:rFonts w:ascii="Arial" w:eastAsia="Times New Roman" w:hAnsi="Arial" w:cs="Arial"/>
                <w:color w:val="auto"/>
                <w:sz w:val="22"/>
                <w:szCs w:val="22"/>
                <w:lang w:eastAsia="en-US"/>
              </w:rPr>
            </w:pPr>
          </w:p>
        </w:tc>
        <w:tc>
          <w:tcPr>
            <w:tcW w:w="4889" w:type="dxa"/>
            <w:tcBorders>
              <w:top w:val="single" w:sz="4" w:space="0" w:color="000000"/>
              <w:left w:val="single" w:sz="4" w:space="0" w:color="000000"/>
              <w:bottom w:val="single" w:sz="4" w:space="0" w:color="000000"/>
              <w:right w:val="single" w:sz="4" w:space="0" w:color="000000"/>
            </w:tcBorders>
          </w:tcPr>
          <w:p w14:paraId="0598BC39" w14:textId="77777777" w:rsidR="00D465BF" w:rsidRPr="006A5688" w:rsidRDefault="00000000">
            <w:pP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Valdymo būdas</w:t>
            </w:r>
          </w:p>
        </w:tc>
        <w:tc>
          <w:tcPr>
            <w:tcW w:w="3784" w:type="dxa"/>
            <w:tcBorders>
              <w:top w:val="single" w:sz="4" w:space="0" w:color="000000"/>
              <w:left w:val="single" w:sz="4" w:space="0" w:color="000000"/>
              <w:bottom w:val="single" w:sz="4" w:space="0" w:color="000000"/>
              <w:right w:val="single" w:sz="4" w:space="0" w:color="000000"/>
            </w:tcBorders>
          </w:tcPr>
          <w:p w14:paraId="4F798816" w14:textId="77777777" w:rsidR="00D465BF" w:rsidRPr="006A5688" w:rsidRDefault="00000000">
            <w:pPr>
              <w:jc w:val="center"/>
              <w:rPr>
                <w:rFonts w:ascii="Arial" w:hAnsi="Arial" w:cs="Arial"/>
                <w:sz w:val="22"/>
                <w:szCs w:val="22"/>
              </w:rPr>
            </w:pPr>
            <w:r w:rsidRPr="006A5688">
              <w:rPr>
                <w:rFonts w:ascii="Arial" w:hAnsi="Arial" w:cs="Arial"/>
                <w:sz w:val="22"/>
                <w:szCs w:val="22"/>
              </w:rPr>
              <w:t>Mygtukais ant keltuvo, valdymo pultas abiejose pusėse, iškvietimo mygtukas</w:t>
            </w:r>
          </w:p>
        </w:tc>
      </w:tr>
      <w:tr w:rsidR="00D465BF" w:rsidRPr="006A5688" w14:paraId="221E1523" w14:textId="77777777">
        <w:tc>
          <w:tcPr>
            <w:tcW w:w="594" w:type="dxa"/>
            <w:tcBorders>
              <w:top w:val="single" w:sz="4" w:space="0" w:color="000000"/>
              <w:left w:val="single" w:sz="4" w:space="0" w:color="000000"/>
              <w:bottom w:val="single" w:sz="4" w:space="0" w:color="000000"/>
              <w:right w:val="single" w:sz="4" w:space="0" w:color="000000"/>
            </w:tcBorders>
          </w:tcPr>
          <w:p w14:paraId="6BA429D6" w14:textId="77777777" w:rsidR="00D465BF" w:rsidRPr="006A5688" w:rsidRDefault="00D465BF">
            <w:pPr>
              <w:numPr>
                <w:ilvl w:val="0"/>
                <w:numId w:val="2"/>
              </w:numPr>
              <w:rPr>
                <w:rFonts w:ascii="Arial" w:eastAsia="Times New Roman" w:hAnsi="Arial" w:cs="Arial"/>
                <w:color w:val="auto"/>
                <w:sz w:val="22"/>
                <w:szCs w:val="22"/>
                <w:lang w:eastAsia="en-US"/>
              </w:rPr>
            </w:pPr>
          </w:p>
        </w:tc>
        <w:tc>
          <w:tcPr>
            <w:tcW w:w="4889" w:type="dxa"/>
            <w:tcBorders>
              <w:top w:val="single" w:sz="4" w:space="0" w:color="000000"/>
              <w:left w:val="single" w:sz="4" w:space="0" w:color="000000"/>
              <w:bottom w:val="single" w:sz="4" w:space="0" w:color="000000"/>
              <w:right w:val="single" w:sz="4" w:space="0" w:color="000000"/>
            </w:tcBorders>
          </w:tcPr>
          <w:p w14:paraId="13E5E0D8" w14:textId="77777777" w:rsidR="00D465BF" w:rsidRPr="006A5688" w:rsidRDefault="00000000">
            <w:pP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 xml:space="preserve">Neįgaliųjų keltuvą  įrengti ir priduoti VDI </w:t>
            </w:r>
          </w:p>
        </w:tc>
        <w:tc>
          <w:tcPr>
            <w:tcW w:w="3784" w:type="dxa"/>
            <w:tcBorders>
              <w:top w:val="single" w:sz="4" w:space="0" w:color="000000"/>
              <w:left w:val="single" w:sz="4" w:space="0" w:color="000000"/>
              <w:bottom w:val="single" w:sz="4" w:space="0" w:color="000000"/>
              <w:right w:val="single" w:sz="4" w:space="0" w:color="000000"/>
            </w:tcBorders>
          </w:tcPr>
          <w:p w14:paraId="74EF79BC" w14:textId="77777777" w:rsidR="00D465BF" w:rsidRPr="006A5688" w:rsidRDefault="00000000">
            <w:pPr>
              <w:jc w:val="center"/>
              <w:rPr>
                <w:rFonts w:ascii="Arial" w:hAnsi="Arial" w:cs="Arial"/>
                <w:sz w:val="22"/>
                <w:szCs w:val="22"/>
              </w:rPr>
            </w:pPr>
            <w:r w:rsidRPr="006A5688">
              <w:rPr>
                <w:rFonts w:ascii="Arial" w:hAnsi="Arial" w:cs="Arial"/>
                <w:sz w:val="22"/>
                <w:szCs w:val="22"/>
              </w:rPr>
              <w:t>Iki 2025.03.25</w:t>
            </w:r>
          </w:p>
        </w:tc>
      </w:tr>
      <w:tr w:rsidR="00D465BF" w:rsidRPr="006A5688" w14:paraId="4B5BB876" w14:textId="77777777">
        <w:tc>
          <w:tcPr>
            <w:tcW w:w="594" w:type="dxa"/>
            <w:tcBorders>
              <w:top w:val="single" w:sz="4" w:space="0" w:color="000000"/>
              <w:left w:val="single" w:sz="4" w:space="0" w:color="000000"/>
              <w:bottom w:val="single" w:sz="4" w:space="0" w:color="000000"/>
              <w:right w:val="single" w:sz="4" w:space="0" w:color="000000"/>
            </w:tcBorders>
          </w:tcPr>
          <w:p w14:paraId="771DB2A8" w14:textId="77777777" w:rsidR="00D465BF" w:rsidRPr="006A5688" w:rsidRDefault="00D465BF">
            <w:pPr>
              <w:numPr>
                <w:ilvl w:val="0"/>
                <w:numId w:val="2"/>
              </w:numPr>
              <w:rPr>
                <w:rFonts w:ascii="Arial" w:eastAsia="Times New Roman" w:hAnsi="Arial" w:cs="Arial"/>
                <w:color w:val="auto"/>
                <w:sz w:val="22"/>
                <w:szCs w:val="22"/>
                <w:lang w:eastAsia="en-US"/>
              </w:rPr>
            </w:pPr>
          </w:p>
        </w:tc>
        <w:tc>
          <w:tcPr>
            <w:tcW w:w="4889" w:type="dxa"/>
            <w:tcBorders>
              <w:top w:val="single" w:sz="4" w:space="0" w:color="000000"/>
              <w:left w:val="single" w:sz="4" w:space="0" w:color="000000"/>
              <w:bottom w:val="single" w:sz="4" w:space="0" w:color="000000"/>
              <w:right w:val="single" w:sz="4" w:space="0" w:color="000000"/>
            </w:tcBorders>
          </w:tcPr>
          <w:p w14:paraId="495BDA28" w14:textId="77777777" w:rsidR="00D465BF" w:rsidRPr="006A5688" w:rsidRDefault="00000000">
            <w:pP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Darbams ir mechanizmams suteikiama garantija</w:t>
            </w:r>
          </w:p>
        </w:tc>
        <w:tc>
          <w:tcPr>
            <w:tcW w:w="3784" w:type="dxa"/>
            <w:tcBorders>
              <w:top w:val="single" w:sz="4" w:space="0" w:color="000000"/>
              <w:left w:val="single" w:sz="4" w:space="0" w:color="000000"/>
              <w:bottom w:val="single" w:sz="4" w:space="0" w:color="000000"/>
              <w:right w:val="single" w:sz="4" w:space="0" w:color="000000"/>
            </w:tcBorders>
          </w:tcPr>
          <w:p w14:paraId="63CD0593" w14:textId="77777777" w:rsidR="00D465BF" w:rsidRPr="006A5688" w:rsidRDefault="00000000">
            <w:pPr>
              <w:rPr>
                <w:rFonts w:ascii="Arial" w:eastAsia="Times New Roman" w:hAnsi="Arial" w:cs="Arial"/>
                <w:color w:val="auto"/>
                <w:sz w:val="22"/>
                <w:szCs w:val="22"/>
                <w:lang w:eastAsia="en-US"/>
              </w:rPr>
            </w:pPr>
            <w:r w:rsidRPr="006A5688">
              <w:rPr>
                <w:rFonts w:ascii="Arial" w:eastAsia="Times New Roman" w:hAnsi="Arial" w:cs="Arial"/>
                <w:color w:val="auto"/>
                <w:sz w:val="22"/>
                <w:szCs w:val="22"/>
                <w:lang w:eastAsia="en-US"/>
              </w:rPr>
              <w:t>Ne mažiau nei 36 mėnesiai</w:t>
            </w:r>
          </w:p>
        </w:tc>
      </w:tr>
    </w:tbl>
    <w:p w14:paraId="1A2C85AB" w14:textId="77777777" w:rsidR="00D465BF" w:rsidRPr="006A5688" w:rsidRDefault="00D465BF">
      <w:pPr>
        <w:pStyle w:val="Bodytext1"/>
        <w:shd w:val="clear" w:color="auto" w:fill="auto"/>
        <w:tabs>
          <w:tab w:val="left" w:pos="0"/>
          <w:tab w:val="left" w:pos="587"/>
        </w:tabs>
        <w:spacing w:before="0" w:after="0" w:line="240" w:lineRule="auto"/>
        <w:ind w:right="55" w:firstLine="0"/>
        <w:jc w:val="both"/>
        <w:rPr>
          <w:rFonts w:ascii="Arial" w:hAnsi="Arial" w:cs="Arial"/>
          <w:sz w:val="22"/>
          <w:szCs w:val="22"/>
        </w:rPr>
      </w:pPr>
    </w:p>
    <w:p w14:paraId="3910BDD9" w14:textId="77777777" w:rsidR="00D465BF" w:rsidRPr="006A5688" w:rsidRDefault="00000000">
      <w:pPr>
        <w:pStyle w:val="Bodytext1"/>
        <w:numPr>
          <w:ilvl w:val="0"/>
          <w:numId w:val="1"/>
        </w:numPr>
        <w:shd w:val="clear" w:color="auto" w:fill="auto"/>
        <w:tabs>
          <w:tab w:val="left" w:pos="0"/>
          <w:tab w:val="left" w:pos="635"/>
        </w:tabs>
        <w:spacing w:before="0" w:after="0" w:line="240" w:lineRule="auto"/>
        <w:ind w:right="55"/>
        <w:jc w:val="both"/>
        <w:rPr>
          <w:rFonts w:ascii="Arial" w:hAnsi="Arial" w:cs="Arial"/>
          <w:sz w:val="22"/>
          <w:szCs w:val="22"/>
        </w:rPr>
      </w:pPr>
      <w:r w:rsidRPr="006A5688">
        <w:rPr>
          <w:rFonts w:ascii="Arial" w:hAnsi="Arial" w:cs="Arial"/>
          <w:sz w:val="22"/>
          <w:szCs w:val="22"/>
        </w:rPr>
        <w:t>NURODOMI PIRKIMO OBJEKTO SAVYBĖS, FUNKCINIAI REIKALAVIMAI IR NORIMAS REZULTATAS</w:t>
      </w:r>
    </w:p>
    <w:p w14:paraId="525007AC" w14:textId="533145A9" w:rsidR="00D465BF" w:rsidRPr="006A5688" w:rsidRDefault="00000000">
      <w:pPr>
        <w:pStyle w:val="Bodytext1"/>
        <w:shd w:val="clear" w:color="auto" w:fill="auto"/>
        <w:tabs>
          <w:tab w:val="left" w:pos="0"/>
          <w:tab w:val="left" w:pos="635"/>
        </w:tabs>
        <w:spacing w:before="0" w:after="0" w:line="240" w:lineRule="auto"/>
        <w:ind w:right="55" w:firstLine="0"/>
        <w:jc w:val="both"/>
        <w:rPr>
          <w:rFonts w:ascii="Arial" w:hAnsi="Arial" w:cs="Arial"/>
          <w:sz w:val="22"/>
          <w:szCs w:val="22"/>
        </w:rPr>
      </w:pPr>
      <w:r w:rsidRPr="006A5688">
        <w:rPr>
          <w:rFonts w:ascii="Arial" w:hAnsi="Arial" w:cs="Arial"/>
          <w:sz w:val="22"/>
          <w:szCs w:val="22"/>
        </w:rPr>
        <w:t>Neįgaliųjų keltuvas montuojamas atsižvelgus į montuotojo ir įrangos gamintojo rekomendacijas</w:t>
      </w:r>
      <w:r w:rsidR="00AC21A2">
        <w:rPr>
          <w:rFonts w:ascii="Arial" w:hAnsi="Arial" w:cs="Arial"/>
          <w:sz w:val="22"/>
          <w:szCs w:val="22"/>
        </w:rPr>
        <w:t xml:space="preserve"> ir technines sąlygas (priedas Nr. 1)</w:t>
      </w:r>
      <w:r w:rsidRPr="006A5688">
        <w:rPr>
          <w:rFonts w:ascii="Arial" w:hAnsi="Arial" w:cs="Arial"/>
          <w:sz w:val="22"/>
          <w:szCs w:val="22"/>
        </w:rPr>
        <w:t xml:space="preserve">. </w:t>
      </w:r>
    </w:p>
    <w:p w14:paraId="4C5126F6" w14:textId="77777777" w:rsidR="00AC21A2" w:rsidRPr="006A5688" w:rsidRDefault="00AC21A2">
      <w:pPr>
        <w:pStyle w:val="Bodytext20"/>
        <w:shd w:val="clear" w:color="auto" w:fill="auto"/>
        <w:tabs>
          <w:tab w:val="left" w:pos="0"/>
          <w:tab w:val="left" w:pos="567"/>
        </w:tabs>
        <w:spacing w:line="240" w:lineRule="auto"/>
        <w:ind w:right="55" w:firstLine="0"/>
        <w:jc w:val="both"/>
        <w:rPr>
          <w:rFonts w:ascii="Arial" w:hAnsi="Arial" w:cs="Arial"/>
          <w:sz w:val="22"/>
          <w:szCs w:val="22"/>
        </w:rPr>
      </w:pPr>
    </w:p>
    <w:p w14:paraId="21A88EEC" w14:textId="77777777" w:rsidR="00D465BF" w:rsidRPr="006A5688" w:rsidRDefault="00000000">
      <w:pPr>
        <w:pStyle w:val="Bodytext20"/>
        <w:shd w:val="clear" w:color="auto" w:fill="auto"/>
        <w:tabs>
          <w:tab w:val="left" w:pos="0"/>
          <w:tab w:val="left" w:pos="567"/>
        </w:tabs>
        <w:spacing w:line="240" w:lineRule="auto"/>
        <w:ind w:right="55" w:firstLine="0"/>
        <w:jc w:val="both"/>
        <w:rPr>
          <w:rFonts w:ascii="Arial" w:hAnsi="Arial" w:cs="Arial"/>
          <w:i w:val="0"/>
          <w:iCs w:val="0"/>
          <w:sz w:val="22"/>
          <w:szCs w:val="22"/>
        </w:rPr>
      </w:pPr>
      <w:r w:rsidRPr="006A5688">
        <w:rPr>
          <w:rFonts w:ascii="Arial" w:hAnsi="Arial" w:cs="Arial"/>
          <w:i w:val="0"/>
          <w:iCs w:val="0"/>
          <w:sz w:val="22"/>
          <w:szCs w:val="22"/>
        </w:rPr>
        <w:t>3.3. APLINKOSAUGINIAI REIKALAVIMAI</w:t>
      </w:r>
    </w:p>
    <w:p w14:paraId="5A7FC1F5" w14:textId="77777777" w:rsidR="00D465BF" w:rsidRPr="006A5688" w:rsidRDefault="00D465BF">
      <w:pPr>
        <w:pStyle w:val="Bodytext20"/>
        <w:shd w:val="clear" w:color="auto" w:fill="auto"/>
        <w:tabs>
          <w:tab w:val="left" w:pos="0"/>
          <w:tab w:val="left" w:pos="567"/>
        </w:tabs>
        <w:spacing w:line="240" w:lineRule="auto"/>
        <w:ind w:right="55" w:firstLine="0"/>
        <w:jc w:val="both"/>
        <w:rPr>
          <w:rFonts w:ascii="Arial" w:hAnsi="Arial" w:cs="Arial"/>
          <w:sz w:val="22"/>
          <w:szCs w:val="22"/>
        </w:rPr>
      </w:pPr>
    </w:p>
    <w:p w14:paraId="7240C61E" w14:textId="77777777" w:rsidR="00D465BF" w:rsidRDefault="00000000">
      <w:pPr>
        <w:pStyle w:val="Bodytext20"/>
        <w:shd w:val="clear" w:color="auto" w:fill="auto"/>
        <w:tabs>
          <w:tab w:val="left" w:pos="0"/>
        </w:tabs>
        <w:spacing w:line="240" w:lineRule="auto"/>
        <w:ind w:right="55" w:firstLine="0"/>
        <w:jc w:val="both"/>
        <w:rPr>
          <w:rFonts w:ascii="Arial" w:hAnsi="Arial" w:cs="Arial"/>
          <w:i w:val="0"/>
          <w:iCs w:val="0"/>
          <w:sz w:val="22"/>
          <w:szCs w:val="22"/>
        </w:rPr>
      </w:pPr>
      <w:r w:rsidRPr="006A5688">
        <w:rPr>
          <w:rFonts w:ascii="Arial" w:hAnsi="Arial" w:cs="Arial"/>
          <w:i w:val="0"/>
          <w:iCs w:val="0"/>
          <w:sz w:val="22"/>
          <w:szCs w:val="22"/>
        </w:rPr>
        <w:t xml:space="preserve">Vadovaujantis Lietuvos Respublikos aplinkos ministro 2011 m. birželio 28 d. įsakymo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4.4.4.4 punktuose nustatyto aplinkosauginio principo, kad prekei pagaminti, tiekti ir (ar) naudoti, paslaugai teikti ar darbams atlikti sunaudojama mažiau elektros energijos ir (ar) naudojama energija iš </w:t>
      </w:r>
      <w:r w:rsidRPr="006A5688">
        <w:rPr>
          <w:rFonts w:ascii="Arial" w:hAnsi="Arial" w:cs="Arial"/>
          <w:i w:val="0"/>
          <w:iCs w:val="0"/>
          <w:sz w:val="22"/>
          <w:szCs w:val="22"/>
        </w:rPr>
        <w:lastRenderedPageBreak/>
        <w:t>atsinaujinančių energijos išteklių; prekė yra tvirta, ilgaamžė, funkcionali, ji ar jos sudedamosios dalys lengvai pataisomos, ir (ar) pakeičiamos.</w:t>
      </w:r>
    </w:p>
    <w:p w14:paraId="0F3ACF97" w14:textId="77777777" w:rsidR="00AC21A2" w:rsidRPr="006A5688" w:rsidRDefault="00AC21A2">
      <w:pPr>
        <w:pStyle w:val="Bodytext20"/>
        <w:shd w:val="clear" w:color="auto" w:fill="auto"/>
        <w:tabs>
          <w:tab w:val="left" w:pos="0"/>
        </w:tabs>
        <w:spacing w:line="240" w:lineRule="auto"/>
        <w:ind w:right="55" w:firstLine="0"/>
        <w:jc w:val="both"/>
        <w:rPr>
          <w:rFonts w:ascii="Arial" w:hAnsi="Arial" w:cs="Arial"/>
          <w:i w:val="0"/>
          <w:iCs w:val="0"/>
          <w:sz w:val="22"/>
          <w:szCs w:val="22"/>
        </w:rPr>
      </w:pPr>
    </w:p>
    <w:sectPr w:rsidR="00AC21A2" w:rsidRPr="006A5688">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0" w:footer="6"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867B5" w14:textId="77777777" w:rsidR="00EE39FF" w:rsidRDefault="00EE39FF">
      <w:r>
        <w:separator/>
      </w:r>
    </w:p>
  </w:endnote>
  <w:endnote w:type="continuationSeparator" w:id="0">
    <w:p w14:paraId="643D739D" w14:textId="77777777" w:rsidR="00EE39FF" w:rsidRDefault="00EE3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altName w:val="Arial"/>
    <w:panose1 w:val="020B0604020202020204"/>
    <w:charset w:val="00"/>
    <w:family w:val="swiss"/>
    <w:pitch w:val="variable"/>
  </w:font>
  <w:font w:name="Tahoma">
    <w:panose1 w:val="020B0604030504040204"/>
    <w:charset w:val="BA"/>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2FCE5" w14:textId="77777777" w:rsidR="00D465BF" w:rsidRDefault="00D465B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2349064"/>
      <w:docPartObj>
        <w:docPartGallery w:val="Page Numbers (Bottom of Page)"/>
        <w:docPartUnique/>
      </w:docPartObj>
    </w:sdtPr>
    <w:sdtContent>
      <w:p w14:paraId="528FF8BD" w14:textId="77777777" w:rsidR="00D465BF" w:rsidRDefault="00000000">
        <w:pPr>
          <w:pStyle w:val="Porat"/>
          <w:jc w:val="cente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PAGE </w:instrText>
        </w:r>
        <w:r>
          <w:rPr>
            <w:rFonts w:ascii="Arial" w:hAnsi="Arial" w:cs="Arial"/>
            <w:sz w:val="22"/>
            <w:szCs w:val="22"/>
          </w:rPr>
          <w:fldChar w:fldCharType="separate"/>
        </w:r>
        <w:r>
          <w:rPr>
            <w:rFonts w:ascii="Arial" w:hAnsi="Arial" w:cs="Arial"/>
            <w:sz w:val="22"/>
            <w:szCs w:val="22"/>
          </w:rPr>
          <w:t>2</w:t>
        </w:r>
        <w:r>
          <w:rPr>
            <w:rFonts w:ascii="Arial" w:hAnsi="Arial" w:cs="Arial"/>
            <w:sz w:val="22"/>
            <w:szCs w:val="22"/>
          </w:rPr>
          <w:fldChar w:fldCharType="end"/>
        </w:r>
      </w:p>
    </w:sdtContent>
  </w:sdt>
  <w:p w14:paraId="7846567B" w14:textId="77777777" w:rsidR="00D465BF" w:rsidRDefault="00D465B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87789" w14:textId="77777777" w:rsidR="00D465BF" w:rsidRDefault="00D465B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B4651" w14:textId="77777777" w:rsidR="00EE39FF" w:rsidRDefault="00EE39FF">
      <w:r>
        <w:separator/>
      </w:r>
    </w:p>
  </w:footnote>
  <w:footnote w:type="continuationSeparator" w:id="0">
    <w:p w14:paraId="091B27CA" w14:textId="77777777" w:rsidR="00EE39FF" w:rsidRDefault="00EE3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51205" w14:textId="77777777" w:rsidR="00D465BF" w:rsidRDefault="00D465B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F946D" w14:textId="77777777" w:rsidR="00D465BF" w:rsidRDefault="00D465BF">
    <w:pPr>
      <w:pStyle w:val="Antrats"/>
    </w:pPr>
  </w:p>
  <w:p w14:paraId="27ADF6CF" w14:textId="77777777" w:rsidR="00D465BF" w:rsidRDefault="00D465B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61B49" w14:textId="77777777" w:rsidR="00D465BF" w:rsidRDefault="00D465B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10A3F"/>
    <w:multiLevelType w:val="multilevel"/>
    <w:tmpl w:val="980E00F4"/>
    <w:lvl w:ilvl="0">
      <w:start w:val="1"/>
      <w:numFmt w:val="decimal"/>
      <w:lvlText w:val="3.%1."/>
      <w:lvlJc w:val="left"/>
      <w:pPr>
        <w:tabs>
          <w:tab w:val="num" w:pos="0"/>
        </w:tabs>
        <w:ind w:left="0" w:firstLine="0"/>
      </w:pPr>
      <w:rPr>
        <w:rFonts w:ascii="Arial" w:hAnsi="Arial" w:cs="Arial"/>
        <w:b w:val="0"/>
        <w:bCs w:val="0"/>
        <w:i w:val="0"/>
        <w:iCs w:val="0"/>
        <w:caps w:val="0"/>
        <w:smallCaps w:val="0"/>
        <w:strike w:val="0"/>
        <w:dstrike w:val="0"/>
        <w:color w:val="000000"/>
        <w:spacing w:val="0"/>
        <w:w w:val="100"/>
        <w:sz w:val="22"/>
        <w:szCs w:val="22"/>
        <w:u w:val="none"/>
      </w:rPr>
    </w:lvl>
    <w:lvl w:ilvl="1">
      <w:start w:val="1"/>
      <w:numFmt w:val="decimal"/>
      <w:lvlText w:val="3.%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3"/>
        <w:szCs w:val="23"/>
        <w:u w:val="none"/>
      </w:rPr>
    </w:lvl>
    <w:lvl w:ilvl="2">
      <w:start w:val="1"/>
      <w:numFmt w:val="decimal"/>
      <w:lvlText w:val="3.%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3"/>
        <w:szCs w:val="23"/>
        <w:u w:val="none"/>
      </w:rPr>
    </w:lvl>
    <w:lvl w:ilvl="3">
      <w:start w:val="1"/>
      <w:numFmt w:val="decimal"/>
      <w:lvlText w:val="3.%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3"/>
        <w:szCs w:val="23"/>
        <w:u w:val="none"/>
      </w:rPr>
    </w:lvl>
    <w:lvl w:ilvl="4">
      <w:start w:val="1"/>
      <w:numFmt w:val="decimal"/>
      <w:lvlText w:val="3.%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3"/>
        <w:szCs w:val="23"/>
        <w:u w:val="none"/>
      </w:rPr>
    </w:lvl>
    <w:lvl w:ilvl="5">
      <w:start w:val="1"/>
      <w:numFmt w:val="decimal"/>
      <w:lvlText w:val="3.%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3"/>
        <w:szCs w:val="23"/>
        <w:u w:val="none"/>
      </w:rPr>
    </w:lvl>
    <w:lvl w:ilvl="6">
      <w:start w:val="1"/>
      <w:numFmt w:val="decimal"/>
      <w:lvlText w:val="3.%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3"/>
        <w:szCs w:val="23"/>
        <w:u w:val="none"/>
      </w:rPr>
    </w:lvl>
    <w:lvl w:ilvl="7">
      <w:start w:val="1"/>
      <w:numFmt w:val="decimal"/>
      <w:lvlText w:val="3.%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3"/>
        <w:szCs w:val="23"/>
        <w:u w:val="none"/>
      </w:rPr>
    </w:lvl>
    <w:lvl w:ilvl="8">
      <w:start w:val="1"/>
      <w:numFmt w:val="decimal"/>
      <w:lvlText w:val="3.%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3"/>
        <w:szCs w:val="23"/>
        <w:u w:val="none"/>
      </w:rPr>
    </w:lvl>
  </w:abstractNum>
  <w:abstractNum w:abstractNumId="1" w15:restartNumberingAfterBreak="0">
    <w:nsid w:val="4A73620C"/>
    <w:multiLevelType w:val="multilevel"/>
    <w:tmpl w:val="5FF6D4FC"/>
    <w:lvl w:ilvl="0">
      <w:start w:val="1"/>
      <w:numFmt w:val="decimal"/>
      <w:lvlText w:val="%1."/>
      <w:lvlJc w:val="righ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66547D92"/>
    <w:multiLevelType w:val="multilevel"/>
    <w:tmpl w:val="4B824E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95441888">
    <w:abstractNumId w:val="0"/>
  </w:num>
  <w:num w:numId="2" w16cid:durableId="1839807042">
    <w:abstractNumId w:val="1"/>
  </w:num>
  <w:num w:numId="3" w16cid:durableId="11818177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5BF"/>
    <w:rsid w:val="00090FFA"/>
    <w:rsid w:val="006A5688"/>
    <w:rsid w:val="00AC21A2"/>
    <w:rsid w:val="00B919C8"/>
    <w:rsid w:val="00BC147B"/>
    <w:rsid w:val="00D465BF"/>
    <w:rsid w:val="00EE39FF"/>
    <w:rsid w:val="00F109D2"/>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8C8B5"/>
  <w15:docId w15:val="{F0FC19D7-9999-40F7-8610-6DAB8D0CA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C4724"/>
    <w:rPr>
      <w:rFonts w:ascii="Arial Unicode MS" w:eastAsia="Arial Unicode MS" w:hAnsi="Arial Unicode MS" w:cs="Arial Unicode MS"/>
      <w:color w:val="000000"/>
      <w:sz w:val="24"/>
      <w:szCs w:val="24"/>
      <w:lang w:eastAsia="lt-LT"/>
    </w:rPr>
  </w:style>
  <w:style w:type="paragraph" w:styleId="Antrat2">
    <w:name w:val="heading 2"/>
    <w:basedOn w:val="prastasis"/>
    <w:next w:val="prastasis"/>
    <w:link w:val="Antrat2Diagrama"/>
    <w:uiPriority w:val="9"/>
    <w:unhideWhenUsed/>
    <w:qFormat/>
    <w:rsid w:val="00AC4724"/>
    <w:pPr>
      <w:keepNext/>
      <w:keepLines/>
      <w:spacing w:before="360" w:after="120"/>
      <w:outlineLvl w:val="1"/>
    </w:pPr>
    <w:rPr>
      <w:rFonts w:asciiTheme="minorHAnsi" w:eastAsia="Times New Roman" w:hAnsiTheme="minorHAnsi" w:cstheme="minorBidi"/>
      <w:b/>
      <w:bCs/>
      <w:color w:val="365F91" w:themeColor="accent1" w:themeShade="BF"/>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qFormat/>
    <w:rsid w:val="00AC4724"/>
    <w:rPr>
      <w:rFonts w:eastAsia="Times New Roman"/>
      <w:b/>
      <w:bCs/>
      <w:color w:val="365F91" w:themeColor="accent1" w:themeShade="BF"/>
      <w:sz w:val="24"/>
      <w:szCs w:val="24"/>
      <w:lang w:val="en-US" w:eastAsia="ja-JP"/>
    </w:rPr>
  </w:style>
  <w:style w:type="character" w:customStyle="1" w:styleId="Heading4">
    <w:name w:val="Heading #4_"/>
    <w:link w:val="Heading40"/>
    <w:qFormat/>
    <w:rsid w:val="00AC4724"/>
    <w:rPr>
      <w:rFonts w:ascii="Times New Roman" w:hAnsi="Times New Roman" w:cs="Times New Roman"/>
      <w:b/>
      <w:bCs/>
      <w:sz w:val="23"/>
      <w:szCs w:val="23"/>
      <w:shd w:val="clear" w:color="auto" w:fill="FFFFFF"/>
    </w:rPr>
  </w:style>
  <w:style w:type="character" w:customStyle="1" w:styleId="Bodytext">
    <w:name w:val="Body text_"/>
    <w:link w:val="Bodytext1"/>
    <w:qFormat/>
    <w:rsid w:val="00AC4724"/>
    <w:rPr>
      <w:rFonts w:ascii="Times New Roman" w:hAnsi="Times New Roman" w:cs="Times New Roman"/>
      <w:sz w:val="23"/>
      <w:szCs w:val="23"/>
      <w:shd w:val="clear" w:color="auto" w:fill="FFFFFF"/>
    </w:rPr>
  </w:style>
  <w:style w:type="character" w:customStyle="1" w:styleId="Bodytext2">
    <w:name w:val="Body text (2)_"/>
    <w:link w:val="Bodytext20"/>
    <w:qFormat/>
    <w:rsid w:val="00AC4724"/>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qFormat/>
    <w:rsid w:val="00AC4724"/>
    <w:rPr>
      <w:rFonts w:ascii="Times New Roman" w:hAnsi="Times New Roman" w:cs="Times New Roman"/>
      <w:i/>
      <w:iCs/>
      <w:sz w:val="23"/>
      <w:szCs w:val="23"/>
      <w:shd w:val="clear" w:color="auto" w:fill="FFFFFF"/>
    </w:rPr>
  </w:style>
  <w:style w:type="character" w:customStyle="1" w:styleId="Bodytext2Bold">
    <w:name w:val="Body text (2) + Bold"/>
    <w:qFormat/>
    <w:rsid w:val="00AC4724"/>
    <w:rPr>
      <w:rFonts w:ascii="Times New Roman" w:hAnsi="Times New Roman" w:cs="Times New Roman"/>
      <w:b/>
      <w:bCs/>
      <w:i/>
      <w:iCs/>
      <w:spacing w:val="0"/>
      <w:sz w:val="23"/>
      <w:szCs w:val="23"/>
    </w:rPr>
  </w:style>
  <w:style w:type="character" w:customStyle="1" w:styleId="Bodytext2Bold1">
    <w:name w:val="Body text (2) + Bold1"/>
    <w:qFormat/>
    <w:rsid w:val="00AC4724"/>
    <w:rPr>
      <w:rFonts w:ascii="Times New Roman" w:hAnsi="Times New Roman" w:cs="Times New Roman"/>
      <w:b/>
      <w:bCs/>
      <w:i/>
      <w:iCs/>
      <w:spacing w:val="0"/>
      <w:sz w:val="23"/>
      <w:szCs w:val="23"/>
    </w:rPr>
  </w:style>
  <w:style w:type="character" w:customStyle="1" w:styleId="Bodytext2NotItalic1">
    <w:name w:val="Body text (2) + Not Italic1"/>
    <w:basedOn w:val="Bodytext2"/>
    <w:qFormat/>
    <w:rsid w:val="00AC4724"/>
    <w:rPr>
      <w:rFonts w:ascii="Times New Roman" w:hAnsi="Times New Roman" w:cs="Times New Roman"/>
      <w:i/>
      <w:iCs/>
      <w:sz w:val="23"/>
      <w:szCs w:val="23"/>
      <w:shd w:val="clear" w:color="auto" w:fill="FFFFFF"/>
    </w:rPr>
  </w:style>
  <w:style w:type="character" w:customStyle="1" w:styleId="Bodytext9">
    <w:name w:val="Body text (9)_"/>
    <w:link w:val="Bodytext90"/>
    <w:qFormat/>
    <w:rsid w:val="00AC4724"/>
    <w:rPr>
      <w:rFonts w:ascii="Times New Roman" w:hAnsi="Times New Roman" w:cs="Times New Roman"/>
      <w:b/>
      <w:bCs/>
      <w:sz w:val="23"/>
      <w:szCs w:val="23"/>
      <w:shd w:val="clear" w:color="auto" w:fill="FFFFFF"/>
    </w:rPr>
  </w:style>
  <w:style w:type="character" w:customStyle="1" w:styleId="KomentarotekstasDiagrama">
    <w:name w:val="Komentaro tekstas Diagrama"/>
    <w:basedOn w:val="Numatytasispastraiposriftas"/>
    <w:link w:val="Komentarotekstas"/>
    <w:semiHidden/>
    <w:qFormat/>
    <w:rsid w:val="00AC4724"/>
    <w:rPr>
      <w:rFonts w:ascii="Arial Unicode MS" w:eastAsia="Arial Unicode MS" w:hAnsi="Arial Unicode MS" w:cs="Arial Unicode MS"/>
      <w:color w:val="000000"/>
      <w:sz w:val="20"/>
      <w:szCs w:val="20"/>
      <w:lang w:eastAsia="lt-LT"/>
    </w:rPr>
  </w:style>
  <w:style w:type="character" w:customStyle="1" w:styleId="AntratsDiagrama">
    <w:name w:val="Antraštės Diagrama"/>
    <w:basedOn w:val="Numatytasispastraiposriftas"/>
    <w:link w:val="Antrats"/>
    <w:uiPriority w:val="99"/>
    <w:qFormat/>
    <w:rsid w:val="00AC4724"/>
    <w:rPr>
      <w:rFonts w:ascii="Arial Unicode MS" w:eastAsia="Arial Unicode MS" w:hAnsi="Arial Unicode MS" w:cs="Arial Unicode MS"/>
      <w:color w:val="000000"/>
      <w:sz w:val="24"/>
      <w:szCs w:val="24"/>
      <w:lang w:eastAsia="lt-LT"/>
    </w:rPr>
  </w:style>
  <w:style w:type="character" w:customStyle="1" w:styleId="PoratDiagrama">
    <w:name w:val="Poraštė Diagrama"/>
    <w:basedOn w:val="Numatytasispastraiposriftas"/>
    <w:link w:val="Porat"/>
    <w:uiPriority w:val="99"/>
    <w:qFormat/>
    <w:rsid w:val="00AC4724"/>
    <w:rPr>
      <w:rFonts w:ascii="Arial Unicode MS" w:eastAsia="Arial Unicode MS" w:hAnsi="Arial Unicode MS" w:cs="Arial Unicode MS"/>
      <w:color w:val="000000"/>
      <w:sz w:val="24"/>
      <w:szCs w:val="24"/>
      <w:lang w:eastAsia="lt-LT"/>
    </w:rPr>
  </w:style>
  <w:style w:type="character" w:customStyle="1" w:styleId="SraopastraipaDiagrama">
    <w:name w:val="Sąrašo pastraipa Diagrama"/>
    <w:basedOn w:val="Numatytasispastraiposriftas"/>
    <w:link w:val="Sraopastraipa"/>
    <w:uiPriority w:val="34"/>
    <w:qFormat/>
    <w:locked/>
    <w:rsid w:val="00AC4724"/>
    <w:rPr>
      <w:rFonts w:ascii="Arial Unicode MS" w:eastAsia="Arial Unicode MS" w:hAnsi="Arial Unicode MS" w:cs="Arial Unicode MS"/>
      <w:color w:val="000000"/>
      <w:sz w:val="24"/>
      <w:szCs w:val="24"/>
      <w:lang w:eastAsia="lt-LT"/>
    </w:rPr>
  </w:style>
  <w:style w:type="character" w:customStyle="1" w:styleId="DebesliotekstasDiagrama">
    <w:name w:val="Debesėlio tekstas Diagrama"/>
    <w:basedOn w:val="Numatytasispastraiposriftas"/>
    <w:link w:val="Debesliotekstas"/>
    <w:uiPriority w:val="99"/>
    <w:semiHidden/>
    <w:qFormat/>
    <w:rsid w:val="00AC4724"/>
    <w:rPr>
      <w:rFonts w:ascii="Tahoma" w:eastAsia="Arial Unicode MS" w:hAnsi="Tahoma" w:cs="Tahoma"/>
      <w:color w:val="000000"/>
      <w:sz w:val="16"/>
      <w:szCs w:val="16"/>
      <w:lang w:eastAsia="lt-LT"/>
    </w:rPr>
  </w:style>
  <w:style w:type="character" w:styleId="Komentaronuoroda">
    <w:name w:val="annotation reference"/>
    <w:basedOn w:val="Numatytasispastraiposriftas"/>
    <w:uiPriority w:val="99"/>
    <w:semiHidden/>
    <w:unhideWhenUsed/>
    <w:qFormat/>
    <w:rsid w:val="00F64C4A"/>
    <w:rPr>
      <w:sz w:val="16"/>
      <w:szCs w:val="16"/>
    </w:rPr>
  </w:style>
  <w:style w:type="character" w:customStyle="1" w:styleId="KomentarotemaDiagrama">
    <w:name w:val="Komentaro tema Diagrama"/>
    <w:basedOn w:val="KomentarotekstasDiagrama"/>
    <w:link w:val="Komentarotema"/>
    <w:uiPriority w:val="99"/>
    <w:semiHidden/>
    <w:qFormat/>
    <w:rsid w:val="00F64C4A"/>
    <w:rPr>
      <w:rFonts w:ascii="Arial Unicode MS" w:eastAsia="Arial Unicode MS" w:hAnsi="Arial Unicode MS" w:cs="Arial Unicode MS"/>
      <w:b/>
      <w:bCs/>
      <w:color w:val="000000"/>
      <w:sz w:val="20"/>
      <w:szCs w:val="20"/>
      <w:lang w:eastAsia="lt-LT"/>
    </w:rPr>
  </w:style>
  <w:style w:type="paragraph" w:styleId="Antrat">
    <w:name w:val="caption"/>
    <w:basedOn w:val="prastasis"/>
    <w:next w:val="Pagrindinistekstas"/>
    <w:qFormat/>
    <w:pPr>
      <w:suppressLineNumbers/>
      <w:spacing w:before="120" w:after="120"/>
    </w:pPr>
    <w:rPr>
      <w:rFonts w:cs="Lucida Sans"/>
      <w:i/>
      <w:iCs/>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customStyle="1" w:styleId="Rodykl">
    <w:name w:val="Rodyklė"/>
    <w:basedOn w:val="prastasis"/>
    <w:qFormat/>
    <w:pPr>
      <w:suppressLineNumbers/>
    </w:pPr>
    <w:rPr>
      <w:rFonts w:cs="Lucida Sans"/>
    </w:rPr>
  </w:style>
  <w:style w:type="paragraph" w:customStyle="1" w:styleId="Heading40">
    <w:name w:val="Heading #4"/>
    <w:basedOn w:val="prastasis"/>
    <w:link w:val="Heading4"/>
    <w:qFormat/>
    <w:rsid w:val="00AC4724"/>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prastasis"/>
    <w:link w:val="Bodytext"/>
    <w:qFormat/>
    <w:rsid w:val="00AC4724"/>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prastasis"/>
    <w:link w:val="Bodytext2"/>
    <w:qFormat/>
    <w:rsid w:val="00AC4724"/>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Bodytext90">
    <w:name w:val="Body text (9)"/>
    <w:basedOn w:val="prastasis"/>
    <w:link w:val="Bodytext9"/>
    <w:qFormat/>
    <w:rsid w:val="00AC4724"/>
    <w:pPr>
      <w:shd w:val="clear" w:color="auto" w:fill="FFFFFF"/>
      <w:spacing w:line="274" w:lineRule="exact"/>
    </w:pPr>
    <w:rPr>
      <w:rFonts w:ascii="Times New Roman" w:eastAsiaTheme="minorHAnsi" w:hAnsi="Times New Roman" w:cs="Times New Roman"/>
      <w:b/>
      <w:bCs/>
      <w:color w:val="auto"/>
      <w:sz w:val="23"/>
      <w:szCs w:val="23"/>
      <w:lang w:eastAsia="en-US"/>
    </w:rPr>
  </w:style>
  <w:style w:type="paragraph" w:styleId="Komentarotekstas">
    <w:name w:val="annotation text"/>
    <w:basedOn w:val="prastasis"/>
    <w:link w:val="KomentarotekstasDiagrama"/>
    <w:semiHidden/>
    <w:unhideWhenUsed/>
    <w:rsid w:val="00AC4724"/>
    <w:rPr>
      <w:sz w:val="20"/>
      <w:szCs w:val="20"/>
    </w:rPr>
  </w:style>
  <w:style w:type="paragraph" w:styleId="Sraopastraipa">
    <w:name w:val="List Paragraph"/>
    <w:basedOn w:val="prastasis"/>
    <w:link w:val="SraopastraipaDiagrama"/>
    <w:uiPriority w:val="34"/>
    <w:qFormat/>
    <w:rsid w:val="00AC4724"/>
    <w:pPr>
      <w:ind w:left="720"/>
      <w:contextualSpacing/>
    </w:p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AC4724"/>
    <w:pPr>
      <w:tabs>
        <w:tab w:val="center" w:pos="4680"/>
        <w:tab w:val="right" w:pos="9360"/>
      </w:tabs>
    </w:pPr>
  </w:style>
  <w:style w:type="paragraph" w:styleId="Porat">
    <w:name w:val="footer"/>
    <w:basedOn w:val="prastasis"/>
    <w:link w:val="PoratDiagrama"/>
    <w:uiPriority w:val="99"/>
    <w:unhideWhenUsed/>
    <w:rsid w:val="00AC4724"/>
    <w:pPr>
      <w:tabs>
        <w:tab w:val="center" w:pos="4680"/>
        <w:tab w:val="right" w:pos="9360"/>
      </w:tabs>
    </w:pPr>
  </w:style>
  <w:style w:type="paragraph" w:styleId="Debesliotekstas">
    <w:name w:val="Balloon Text"/>
    <w:basedOn w:val="prastasis"/>
    <w:link w:val="DebesliotekstasDiagrama"/>
    <w:uiPriority w:val="99"/>
    <w:semiHidden/>
    <w:unhideWhenUsed/>
    <w:qFormat/>
    <w:rsid w:val="00AC4724"/>
    <w:rPr>
      <w:rFonts w:ascii="Tahoma" w:hAnsi="Tahoma" w:cs="Tahoma"/>
      <w:sz w:val="16"/>
      <w:szCs w:val="16"/>
    </w:rPr>
  </w:style>
  <w:style w:type="paragraph" w:styleId="Komentarotema">
    <w:name w:val="annotation subject"/>
    <w:basedOn w:val="Komentarotekstas"/>
    <w:next w:val="Komentarotekstas"/>
    <w:link w:val="KomentarotemaDiagrama"/>
    <w:uiPriority w:val="99"/>
    <w:semiHidden/>
    <w:unhideWhenUsed/>
    <w:qFormat/>
    <w:rsid w:val="00F64C4A"/>
    <w:rPr>
      <w:b/>
      <w:bCs/>
    </w:rPr>
  </w:style>
  <w:style w:type="paragraph" w:customStyle="1" w:styleId="Lentelsturinys">
    <w:name w:val="Lentelės turinys"/>
    <w:basedOn w:val="prastasis"/>
    <w:qFormat/>
    <w:pPr>
      <w:widowControl w:val="0"/>
      <w:suppressLineNumbers/>
    </w:pPr>
  </w:style>
  <w:style w:type="paragraph" w:customStyle="1" w:styleId="Lentelsantrat">
    <w:name w:val="Lentelės antraštė"/>
    <w:basedOn w:val="Lentelsturinys"/>
    <w:qFormat/>
    <w:pPr>
      <w:jc w:val="center"/>
    </w:pPr>
    <w:rPr>
      <w:b/>
      <w:bCs/>
    </w:rPr>
  </w:style>
  <w:style w:type="table" w:customStyle="1" w:styleId="TipTable">
    <w:name w:val="Tip Table"/>
    <w:basedOn w:val="prastojilentel"/>
    <w:uiPriority w:val="99"/>
    <w:rsid w:val="00AC4724"/>
    <w:rPr>
      <w:color w:val="404040" w:themeColor="text1" w:themeTint="BF"/>
      <w:sz w:val="18"/>
      <w:szCs w:val="18"/>
      <w:lang w:val="en-US" w:eastAsia="ja-JP"/>
    </w:rPr>
    <w:tblPr>
      <w:tblCellMar>
        <w:top w:w="144" w:type="dxa"/>
        <w:left w:w="0" w:type="dxa"/>
        <w:right w:w="0" w:type="dxa"/>
      </w:tblCellMar>
    </w:tblPr>
    <w:tcPr>
      <w:shd w:val="clear" w:color="auto" w:fill="DBE5F1" w:themeFill="accent1" w:themeFillTint="33"/>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2952C-B12A-4AFF-9DD9-8418B26A1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1512</Words>
  <Characters>863</Characters>
  <Application>Microsoft Office Word</Application>
  <DocSecurity>0</DocSecurity>
  <Lines>7</Lines>
  <Paragraphs>4</Paragraphs>
  <ScaleCrop>false</ScaleCrop>
  <Company>nmu</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Bacevičius</dc:creator>
  <dc:description/>
  <cp:lastModifiedBy>Jurga Stonienė  | VMU</cp:lastModifiedBy>
  <cp:revision>8</cp:revision>
  <dcterms:created xsi:type="dcterms:W3CDTF">2025-11-05T11:18:00Z</dcterms:created>
  <dcterms:modified xsi:type="dcterms:W3CDTF">2025-11-14T08:52:00Z</dcterms:modified>
  <dc:language>lt-LT</dc:language>
</cp:coreProperties>
</file>